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C5917" w:rsidRDefault="00AC5917" w:rsidP="00AC591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C5917" w:rsidRDefault="00BB6331" w:rsidP="00BB6331">
      <w:pPr>
        <w:rPr>
          <w:rFonts w:hint="eastAsia"/>
        </w:rPr>
      </w:pPr>
    </w:p>
    <w:p w:rsidR="007107F6" w:rsidRDefault="007107F6" w:rsidP="007107F6">
      <w:pPr>
        <w:rPr>
          <w:rFonts w:hint="eastAsia"/>
        </w:rPr>
      </w:pPr>
      <w:r>
        <w:rPr>
          <w:rFonts w:hint="eastAsia"/>
        </w:rPr>
        <w:t>（自己資本規制比率についての命令）</w:t>
      </w:r>
    </w:p>
    <w:p w:rsidR="007107F6" w:rsidRDefault="007107F6" w:rsidP="00DB14A3">
      <w:pPr>
        <w:ind w:left="178" w:hangingChars="85" w:hanging="178"/>
        <w:rPr>
          <w:rFonts w:hint="eastAsia"/>
        </w:rPr>
      </w:pPr>
      <w:r>
        <w:rPr>
          <w:rFonts w:hint="eastAsia"/>
        </w:rPr>
        <w:t>第五十三条　内閣総理大臣は、金融商品取引業者（第一種金融商品取引業を行う者に限る。以下この条において同じ。）が第四十六条の六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7107F6" w:rsidRDefault="007107F6" w:rsidP="00DB14A3">
      <w:pPr>
        <w:ind w:left="178" w:hangingChars="85" w:hanging="178"/>
        <w:rPr>
          <w:rFonts w:hint="eastAsia"/>
        </w:rPr>
      </w:pPr>
      <w:r>
        <w:rPr>
          <w:rFonts w:hint="eastAsia"/>
        </w:rPr>
        <w:t>２　内閣総理大臣は、金融商品取引業者が第四十六条の六第二項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BB6331" w:rsidRDefault="007107F6" w:rsidP="00DB14A3">
      <w:pPr>
        <w:ind w:left="178" w:hangingChars="85" w:hanging="178"/>
        <w:rPr>
          <w:rFonts w:hint="eastAsia"/>
        </w:rPr>
      </w:pPr>
      <w:r>
        <w:rPr>
          <w:rFonts w:hint="eastAsia"/>
        </w:rPr>
        <w:t>３　内閣総理大臣は、前項の規定により業務の全部又は一部の停止を命じた場合において、その日から三月を経過した日における当該金融商品取引業者の自己資本規制比率が引き続き百パーセントを下回り、かつ、当該金融商品取引業者の自己資本規制比率の状況が回復する見込みがないと認められるときは、当該金融商品取引業者の第二十九条の登録を取り消す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428B7">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28B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28B7">
        <w:rPr>
          <w:rFonts w:hint="eastAsia"/>
        </w:rPr>
        <w:t>（改正なし）</w:t>
      </w:r>
    </w:p>
    <w:p w:rsidR="00C5330B" w:rsidRDefault="00C5330B" w:rsidP="00C5330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B14A3">
        <w:rPr>
          <w:rFonts w:hint="eastAsia"/>
        </w:rPr>
        <w:tab/>
      </w:r>
      <w:r w:rsidR="00DB14A3">
        <w:rPr>
          <w:rFonts w:hint="eastAsia"/>
        </w:rPr>
        <w:t>（改正なし）</w:t>
      </w:r>
    </w:p>
    <w:p w:rsidR="00DC24B8" w:rsidRDefault="00BB6331" w:rsidP="00DC24B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C24B8" w:rsidRDefault="00DC24B8" w:rsidP="00DC24B8"/>
    <w:p w:rsidR="00DC24B8" w:rsidRDefault="00DC24B8" w:rsidP="00DC24B8">
      <w:r>
        <w:rPr>
          <w:rFonts w:hint="eastAsia"/>
        </w:rPr>
        <w:t>（改正後）</w:t>
      </w:r>
    </w:p>
    <w:p w:rsidR="00DC24B8" w:rsidRPr="00C5330B" w:rsidRDefault="00DC24B8" w:rsidP="00DC24B8">
      <w:pPr>
        <w:rPr>
          <w:rFonts w:hint="eastAsia"/>
          <w:u w:val="single" w:color="FF0000"/>
        </w:rPr>
      </w:pPr>
      <w:r w:rsidRPr="00C5330B">
        <w:rPr>
          <w:rFonts w:hint="eastAsia"/>
          <w:u w:val="single" w:color="FF0000"/>
        </w:rPr>
        <w:t>（自己資本規制比率についての命令）</w:t>
      </w:r>
    </w:p>
    <w:p w:rsidR="00DC24B8" w:rsidRDefault="00DC24B8" w:rsidP="00DC24B8">
      <w:pPr>
        <w:ind w:left="178" w:hangingChars="85" w:hanging="178"/>
        <w:rPr>
          <w:rFonts w:hint="eastAsia"/>
        </w:rPr>
      </w:pPr>
      <w:r w:rsidRPr="00C5330B">
        <w:rPr>
          <w:rFonts w:hint="eastAsia"/>
          <w:u w:val="single" w:color="FF0000"/>
        </w:rPr>
        <w:t>第五十三条</w:t>
      </w:r>
      <w:r>
        <w:rPr>
          <w:rFonts w:hint="eastAsia"/>
        </w:rPr>
        <w:t xml:space="preserve">　内閣総理大臣は、</w:t>
      </w:r>
      <w:r w:rsidRPr="00C5330B">
        <w:rPr>
          <w:rFonts w:hint="eastAsia"/>
          <w:u w:val="single" w:color="FF0000"/>
        </w:rPr>
        <w:t>金融商品取引業者（第一種金融商品取引業を行う者に限る。以下この条において同じ。）</w:t>
      </w:r>
      <w:r>
        <w:rPr>
          <w:rFonts w:hint="eastAsia"/>
        </w:rPr>
        <w:t>が</w:t>
      </w:r>
      <w:r w:rsidRPr="00C5330B">
        <w:rPr>
          <w:rFonts w:hint="eastAsia"/>
          <w:u w:val="single" w:color="FF0000"/>
        </w:rPr>
        <w:t>第四十六条の六第二項</w:t>
      </w:r>
      <w:r>
        <w:rPr>
          <w:rFonts w:hint="eastAsia"/>
        </w:rPr>
        <w:t>の規定に違反している場合において、</w:t>
      </w:r>
      <w:r>
        <w:rPr>
          <w:rFonts w:hint="eastAsia"/>
        </w:rPr>
        <w:lastRenderedPageBreak/>
        <w:t>公益又は投資者保護のため必要かつ適当であると認めるときは、その必要の限度において、業務の方法の変更を命じ、財産の供託その他監督上必要な事項を命ずることができる。</w:t>
      </w:r>
    </w:p>
    <w:p w:rsidR="00DC24B8" w:rsidRDefault="00DC24B8" w:rsidP="00DC24B8">
      <w:pPr>
        <w:ind w:left="178" w:hangingChars="85" w:hanging="178"/>
        <w:rPr>
          <w:rFonts w:hint="eastAsia"/>
        </w:rPr>
      </w:pPr>
      <w:r w:rsidRPr="00C5330B">
        <w:rPr>
          <w:rFonts w:hint="eastAsia"/>
          <w:u w:val="single" w:color="FF0000"/>
        </w:rPr>
        <w:t>２</w:t>
      </w:r>
      <w:r>
        <w:rPr>
          <w:rFonts w:hint="eastAsia"/>
        </w:rPr>
        <w:t xml:space="preserve">　内閣総理大臣は、</w:t>
      </w:r>
      <w:r w:rsidRPr="00C5330B">
        <w:rPr>
          <w:rFonts w:hint="eastAsia"/>
          <w:u w:val="single" w:color="FF0000"/>
        </w:rPr>
        <w:t>金融商品取引業者</w:t>
      </w:r>
      <w:r>
        <w:rPr>
          <w:rFonts w:hint="eastAsia"/>
        </w:rPr>
        <w:t>が</w:t>
      </w:r>
      <w:r w:rsidRPr="00C5330B">
        <w:rPr>
          <w:rFonts w:hint="eastAsia"/>
          <w:u w:val="single" w:color="FF0000"/>
        </w:rPr>
        <w:t>第四十六条の六第二項</w:t>
      </w:r>
      <w:r>
        <w:rPr>
          <w:rFonts w:hint="eastAsia"/>
        </w:rPr>
        <w:t>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DC24B8" w:rsidRDefault="00DC24B8" w:rsidP="00DC24B8">
      <w:pPr>
        <w:ind w:left="178" w:hangingChars="85" w:hanging="178"/>
        <w:rPr>
          <w:rFonts w:hint="eastAsia"/>
        </w:rPr>
      </w:pPr>
      <w:r w:rsidRPr="00C5330B">
        <w:rPr>
          <w:rFonts w:hint="eastAsia"/>
          <w:u w:val="single" w:color="FF0000"/>
        </w:rPr>
        <w:t>３</w:t>
      </w:r>
      <w:r>
        <w:rPr>
          <w:rFonts w:hint="eastAsia"/>
        </w:rPr>
        <w:t xml:space="preserve">　内閣総理大臣は、前項の規定により業務の全部又は一部の停止を命じた場合において、その日から三月を経過した日における当該</w:t>
      </w:r>
      <w:r w:rsidRPr="00C5330B">
        <w:rPr>
          <w:rFonts w:hint="eastAsia"/>
          <w:u w:val="single" w:color="FF0000"/>
        </w:rPr>
        <w:t>金融商品取引業者</w:t>
      </w:r>
      <w:r>
        <w:rPr>
          <w:rFonts w:hint="eastAsia"/>
        </w:rPr>
        <w:t>の自己資本規制比率が引き続き百パーセントを下回り、かつ、当該</w:t>
      </w:r>
      <w:r w:rsidRPr="00C5330B">
        <w:rPr>
          <w:rFonts w:hint="eastAsia"/>
          <w:u w:val="single" w:color="FF0000"/>
        </w:rPr>
        <w:t>金融商品取引業者</w:t>
      </w:r>
      <w:r>
        <w:rPr>
          <w:rFonts w:hint="eastAsia"/>
        </w:rPr>
        <w:t>の自己資本規制比率の状況が回復する見込みがないと認められるときは、当該</w:t>
      </w:r>
      <w:r w:rsidRPr="00C5330B">
        <w:rPr>
          <w:rFonts w:hint="eastAsia"/>
          <w:u w:val="single" w:color="FF0000"/>
        </w:rPr>
        <w:t>金融商品取引業者</w:t>
      </w:r>
      <w:r>
        <w:rPr>
          <w:rFonts w:hint="eastAsia"/>
        </w:rPr>
        <w:t>の</w:t>
      </w:r>
      <w:r w:rsidRPr="00C5330B">
        <w:rPr>
          <w:rFonts w:hint="eastAsia"/>
          <w:u w:val="single" w:color="FF0000"/>
        </w:rPr>
        <w:t>第二十九条</w:t>
      </w:r>
      <w:r>
        <w:rPr>
          <w:rFonts w:hint="eastAsia"/>
        </w:rPr>
        <w:t>の登録を取り消すことができる。</w:t>
      </w:r>
    </w:p>
    <w:p w:rsidR="00DC24B8" w:rsidRPr="00DC24B8" w:rsidRDefault="00DC24B8" w:rsidP="00DC24B8">
      <w:pPr>
        <w:ind w:left="178" w:hangingChars="85" w:hanging="178"/>
      </w:pPr>
    </w:p>
    <w:p w:rsidR="00DC24B8" w:rsidRDefault="00DC24B8" w:rsidP="00DC24B8">
      <w:pPr>
        <w:ind w:left="178" w:hangingChars="85" w:hanging="178"/>
      </w:pPr>
      <w:r>
        <w:rPr>
          <w:rFonts w:hint="eastAsia"/>
        </w:rPr>
        <w:t>（改正前）</w:t>
      </w:r>
    </w:p>
    <w:p w:rsidR="00DC24B8" w:rsidRDefault="00DC24B8" w:rsidP="00DC24B8">
      <w:pPr>
        <w:rPr>
          <w:u w:val="single" w:color="FF0000"/>
        </w:rPr>
      </w:pPr>
      <w:r>
        <w:rPr>
          <w:rFonts w:hint="eastAsia"/>
          <w:u w:val="single" w:color="FF0000"/>
        </w:rPr>
        <w:t>（新設）</w:t>
      </w:r>
    </w:p>
    <w:p w:rsidR="00C5330B" w:rsidRPr="00150BA2" w:rsidRDefault="00C5330B" w:rsidP="00C5330B">
      <w:pPr>
        <w:ind w:left="178" w:hangingChars="85" w:hanging="178"/>
        <w:rPr>
          <w:rFonts w:hint="eastAsia"/>
        </w:rPr>
      </w:pPr>
      <w:r w:rsidRPr="00150BA2">
        <w:rPr>
          <w:rFonts w:hint="eastAsia"/>
          <w:u w:color="FF0000"/>
        </w:rPr>
        <w:t xml:space="preserve">第五十六条の二　</w:t>
      </w:r>
      <w:r w:rsidRPr="00150BA2">
        <w:rPr>
          <w:rFonts w:hint="eastAsia"/>
        </w:rPr>
        <w:t>内閣総理大臣は、</w:t>
      </w:r>
      <w:r w:rsidRPr="00C5330B">
        <w:rPr>
          <w:rFonts w:hint="eastAsia"/>
          <w:u w:val="single" w:color="FF0000"/>
        </w:rPr>
        <w:t>証券会社</w:t>
      </w:r>
      <w:r w:rsidRPr="00150BA2">
        <w:rPr>
          <w:rFonts w:hint="eastAsia"/>
        </w:rPr>
        <w:t>が</w:t>
      </w:r>
      <w:r w:rsidRPr="00C5330B">
        <w:rPr>
          <w:rFonts w:hint="eastAsia"/>
          <w:u w:val="single" w:color="FF0000"/>
        </w:rPr>
        <w:t>第五十二条第二項</w:t>
      </w:r>
      <w:r w:rsidRPr="00150BA2">
        <w:rPr>
          <w:rFonts w:hint="eastAsia"/>
        </w:rPr>
        <w:t>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rPr>
      </w:pPr>
      <w:r w:rsidRPr="00C5330B">
        <w:rPr>
          <w:rFonts w:hint="eastAsia"/>
          <w:u w:val="single" w:color="FF0000"/>
        </w:rPr>
        <w:t>②</w:t>
      </w:r>
      <w:r w:rsidRPr="00150BA2">
        <w:rPr>
          <w:rFonts w:hint="eastAsia"/>
        </w:rPr>
        <w:t xml:space="preserve">　内閣総理大臣は、</w:t>
      </w:r>
      <w:r w:rsidRPr="00C5330B">
        <w:rPr>
          <w:rFonts w:hint="eastAsia"/>
          <w:u w:val="single" w:color="FF0000"/>
        </w:rPr>
        <w:t>証券会社</w:t>
      </w:r>
      <w:r w:rsidRPr="00150BA2">
        <w:rPr>
          <w:rFonts w:hint="eastAsia"/>
        </w:rPr>
        <w:t>が</w:t>
      </w:r>
      <w:r w:rsidRPr="00C5330B">
        <w:rPr>
          <w:rFonts w:hint="eastAsia"/>
          <w:u w:val="single" w:color="FF0000"/>
        </w:rPr>
        <w:t>第五十二条第二項</w:t>
      </w:r>
      <w:r w:rsidRPr="00150BA2">
        <w:rPr>
          <w:rFonts w:hint="eastAsia"/>
        </w:rPr>
        <w:t>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C5330B">
        <w:rPr>
          <w:rFonts w:hint="eastAsia"/>
          <w:u w:val="single" w:color="FF0000"/>
        </w:rPr>
        <w:t>③</w:t>
      </w:r>
      <w:r w:rsidRPr="00150BA2">
        <w:rPr>
          <w:rFonts w:hint="eastAsia"/>
        </w:rPr>
        <w:t xml:space="preserve">　内閣総理大臣は、</w:t>
      </w:r>
      <w:r w:rsidRPr="00150BA2">
        <w:rPr>
          <w:rFonts w:hint="eastAsia"/>
          <w:u w:color="FF0000"/>
        </w:rPr>
        <w:t>前項の規定により業務の全部又は一部の停止を命じた場合において、その日から三月を経過した日における当該</w:t>
      </w:r>
      <w:r w:rsidRPr="00C5330B">
        <w:rPr>
          <w:rFonts w:hint="eastAsia"/>
          <w:u w:val="single" w:color="FF0000"/>
        </w:rPr>
        <w:t>証券会社</w:t>
      </w:r>
      <w:r w:rsidRPr="00150BA2">
        <w:rPr>
          <w:rFonts w:hint="eastAsia"/>
          <w:u w:color="FF0000"/>
        </w:rPr>
        <w:t>の自己資本規制比率が引き続き百パーセントを下回り、かつ、当該</w:t>
      </w:r>
      <w:r w:rsidRPr="00C5330B">
        <w:rPr>
          <w:rFonts w:hint="eastAsia"/>
          <w:u w:val="single" w:color="FF0000"/>
        </w:rPr>
        <w:t>証券会社</w:t>
      </w:r>
      <w:r w:rsidRPr="00150BA2">
        <w:rPr>
          <w:rFonts w:hint="eastAsia"/>
          <w:u w:color="FF0000"/>
        </w:rPr>
        <w:t>の自己資本規制比率の状況が回復する見込みがないと認められるときは、当該</w:t>
      </w:r>
      <w:r w:rsidRPr="00C5330B">
        <w:rPr>
          <w:rFonts w:hint="eastAsia"/>
          <w:u w:val="single" w:color="FF0000"/>
        </w:rPr>
        <w:t>証券会社</w:t>
      </w:r>
      <w:r w:rsidRPr="00150BA2">
        <w:rPr>
          <w:rFonts w:hint="eastAsia"/>
          <w:u w:color="FF0000"/>
        </w:rPr>
        <w:t>の</w:t>
      </w:r>
      <w:r w:rsidRPr="00C5330B">
        <w:rPr>
          <w:rFonts w:hint="eastAsia"/>
          <w:u w:val="single" w:color="FF0000"/>
        </w:rPr>
        <w:t>第二十八条</w:t>
      </w:r>
      <w:r w:rsidRPr="00150BA2">
        <w:rPr>
          <w:rFonts w:hint="eastAsia"/>
          <w:u w:color="FF0000"/>
        </w:rPr>
        <w:t>の登録を取り消すことができる。</w:t>
      </w:r>
    </w:p>
    <w:p w:rsidR="00C5330B" w:rsidRPr="00150BA2" w:rsidRDefault="00C5330B" w:rsidP="00C5330B"/>
    <w:p w:rsidR="00C5330B" w:rsidRPr="00150BA2" w:rsidRDefault="00C5330B" w:rsidP="00C5330B">
      <w:pPr>
        <w:rPr>
          <w:rFonts w:hint="eastAsia"/>
        </w:rPr>
      </w:pPr>
    </w:p>
    <w:p w:rsidR="00C5330B" w:rsidRDefault="00C5330B" w:rsidP="00C5330B">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5330B" w:rsidRDefault="00C5330B" w:rsidP="00C5330B">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C5330B" w:rsidRDefault="00C5330B" w:rsidP="00C5330B">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C5330B" w:rsidRDefault="00C5330B" w:rsidP="00C5330B">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5330B" w:rsidRDefault="00C5330B" w:rsidP="00C5330B"/>
    <w:p w:rsidR="00C5330B" w:rsidRDefault="00C5330B" w:rsidP="00C5330B">
      <w:r>
        <w:rPr>
          <w:rFonts w:hint="eastAsia"/>
        </w:rPr>
        <w:t>（改正後）</w:t>
      </w:r>
    </w:p>
    <w:p w:rsidR="00C5330B" w:rsidRPr="00150BA2" w:rsidRDefault="00C5330B" w:rsidP="00C5330B">
      <w:pPr>
        <w:ind w:left="178" w:hangingChars="85" w:hanging="178"/>
        <w:rPr>
          <w:rFonts w:hint="eastAsia"/>
          <w:u w:color="FF0000"/>
        </w:rPr>
      </w:pPr>
      <w:r w:rsidRPr="00150BA2">
        <w:rPr>
          <w:rFonts w:hint="eastAsia"/>
          <w:u w:color="FF0000"/>
        </w:rPr>
        <w:t xml:space="preserve">第五十六条の二　</w:t>
      </w:r>
      <w:r w:rsidRPr="00150BA2">
        <w:rPr>
          <w:rFonts w:hint="eastAsia"/>
          <w:u w:val="single" w:color="FF0000"/>
        </w:rPr>
        <w:t>内閣総理大臣</w:t>
      </w:r>
      <w:r w:rsidRPr="00150BA2">
        <w:rPr>
          <w:rFonts w:hint="eastAsia"/>
          <w:u w:color="FF0000"/>
        </w:rPr>
        <w:t>は、証券会社が第五十二条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内閣総理大臣</w:t>
      </w:r>
      <w:r w:rsidRPr="00150BA2">
        <w:rPr>
          <w:rFonts w:hint="eastAsia"/>
          <w:u w:color="FF0000"/>
        </w:rPr>
        <w:t>は、証券会社が第五十二条第二項の規定に違反している場合（自己資本規制比率が、百パーセントを下回るときに限る。）において、公益又は投資者保護のため</w:t>
      </w:r>
      <w:r w:rsidRPr="00150BA2">
        <w:rPr>
          <w:rFonts w:hint="eastAsia"/>
          <w:u w:color="FF0000"/>
        </w:rPr>
        <w:lastRenderedPageBreak/>
        <w:t>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内閣総理大臣</w:t>
      </w:r>
      <w:r w:rsidRPr="00150BA2">
        <w:rPr>
          <w:rFonts w:hint="eastAsia"/>
          <w:u w:color="FF0000"/>
        </w:rPr>
        <w:t>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第五十六条の二　</w:t>
      </w:r>
      <w:r w:rsidRPr="00150BA2">
        <w:rPr>
          <w:rFonts w:hint="eastAsia"/>
          <w:u w:val="single" w:color="FF0000"/>
        </w:rPr>
        <w:t>金融再生委員会</w:t>
      </w:r>
      <w:r w:rsidRPr="00150BA2">
        <w:rPr>
          <w:rFonts w:hint="eastAsia"/>
          <w:u w:color="FF0000"/>
        </w:rPr>
        <w:t>は、証券会社が第五十二条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金融再生委員会</w:t>
      </w:r>
      <w:r w:rsidRPr="00150BA2">
        <w:rPr>
          <w:rFonts w:hint="eastAsia"/>
          <w:u w:color="FF0000"/>
        </w:rPr>
        <w:t>は、証券会社が第五十二条第二項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金融再生委員会</w:t>
      </w:r>
      <w:r w:rsidRPr="00150BA2">
        <w:rPr>
          <w:rFonts w:hint="eastAsia"/>
          <w:u w:color="FF0000"/>
        </w:rPr>
        <w:t>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rPr>
          <w:u w:color="FF0000"/>
        </w:rPr>
      </w:pPr>
    </w:p>
    <w:p w:rsidR="00C5330B" w:rsidRPr="00150BA2" w:rsidRDefault="00C5330B" w:rsidP="00C5330B">
      <w:pPr>
        <w:rPr>
          <w:rFonts w:hint="eastAsia"/>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11</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8</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151</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11</w:t>
      </w:r>
      <w:r w:rsidRPr="00150BA2">
        <w:rPr>
          <w:rFonts w:hint="eastAsia"/>
          <w:u w:color="FF0000"/>
        </w:rPr>
        <w:t>年</w:t>
      </w:r>
      <w:r w:rsidRPr="00150BA2">
        <w:rPr>
          <w:rFonts w:hint="eastAsia"/>
          <w:u w:color="FF0000"/>
        </w:rPr>
        <w:t>8</w:t>
      </w:r>
      <w:r w:rsidRPr="00150BA2">
        <w:rPr>
          <w:rFonts w:hint="eastAsia"/>
          <w:u w:color="FF0000"/>
        </w:rPr>
        <w:t>月</w:t>
      </w:r>
      <w:r w:rsidRPr="00150BA2">
        <w:rPr>
          <w:rFonts w:hint="eastAsia"/>
          <w:u w:color="FF0000"/>
        </w:rPr>
        <w:t>13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125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11</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80</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10</w:t>
      </w:r>
      <w:r w:rsidRPr="00150BA2">
        <w:rPr>
          <w:rFonts w:hint="eastAsia"/>
          <w:u w:color="FF0000"/>
        </w:rPr>
        <w:t>年</w:t>
      </w:r>
      <w:r w:rsidRPr="00150BA2">
        <w:rPr>
          <w:rFonts w:hint="eastAsia"/>
          <w:u w:color="FF0000"/>
        </w:rPr>
        <w:t>10</w:t>
      </w:r>
      <w:r w:rsidRPr="00150BA2">
        <w:rPr>
          <w:rFonts w:hint="eastAsia"/>
          <w:u w:color="FF0000"/>
        </w:rPr>
        <w:t>月</w:t>
      </w:r>
      <w:r w:rsidRPr="00150BA2">
        <w:rPr>
          <w:rFonts w:hint="eastAsia"/>
          <w:u w:color="FF0000"/>
        </w:rPr>
        <w:t>16</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131</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150BA2" w:rsidRDefault="00C5330B" w:rsidP="00C5330B">
      <w:pPr>
        <w:ind w:left="178" w:hangingChars="85" w:hanging="178"/>
        <w:rPr>
          <w:rFonts w:hint="eastAsia"/>
          <w:u w:color="FF0000"/>
        </w:rPr>
      </w:pPr>
      <w:r w:rsidRPr="00150BA2">
        <w:rPr>
          <w:rFonts w:hint="eastAsia"/>
          <w:u w:color="FF0000"/>
        </w:rPr>
        <w:t xml:space="preserve">第五十六条の二　</w:t>
      </w:r>
      <w:r w:rsidRPr="00150BA2">
        <w:rPr>
          <w:rFonts w:hint="eastAsia"/>
          <w:u w:val="single" w:color="FF0000"/>
        </w:rPr>
        <w:t>金融再生委員会</w:t>
      </w:r>
      <w:r w:rsidRPr="00150BA2">
        <w:rPr>
          <w:rFonts w:hint="eastAsia"/>
          <w:u w:color="FF0000"/>
        </w:rPr>
        <w:t>は、証券会社が第五十二条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金融再生委員会</w:t>
      </w:r>
      <w:r w:rsidRPr="00150BA2">
        <w:rPr>
          <w:rFonts w:hint="eastAsia"/>
          <w:u w:color="FF0000"/>
        </w:rPr>
        <w:t>は、証券会社が第五十二条第二項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lastRenderedPageBreak/>
        <w:t xml:space="preserve">③　</w:t>
      </w:r>
      <w:r w:rsidRPr="00150BA2">
        <w:rPr>
          <w:rFonts w:hint="eastAsia"/>
          <w:u w:val="single" w:color="FF0000"/>
        </w:rPr>
        <w:t>金融再生委員会</w:t>
      </w:r>
      <w:r w:rsidRPr="00150BA2">
        <w:rPr>
          <w:rFonts w:hint="eastAsia"/>
          <w:u w:color="FF0000"/>
        </w:rPr>
        <w:t>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第五十六条の二　</w:t>
      </w:r>
      <w:r w:rsidRPr="00150BA2">
        <w:rPr>
          <w:rFonts w:hint="eastAsia"/>
          <w:u w:val="single" w:color="FF0000"/>
        </w:rPr>
        <w:t>内閣総理大臣</w:t>
      </w:r>
      <w:r w:rsidRPr="00150BA2">
        <w:rPr>
          <w:rFonts w:hint="eastAsia"/>
          <w:u w:color="FF0000"/>
        </w:rPr>
        <w:t>は、証券会社が第五十二条第二項の規定に違反している場合において、公益又は投資者保護のため必要かつ適当であると認めるときは、その必要の限度において、業務の方法の変更を命じ、財産の供託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内閣総理大臣</w:t>
      </w:r>
      <w:r w:rsidRPr="00150BA2">
        <w:rPr>
          <w:rFonts w:hint="eastAsia"/>
          <w:u w:color="FF0000"/>
        </w:rPr>
        <w:t>は、証券会社が第五十二条第二項の規定に違反している場合（自己資本規制比率が、百パーセントを下回るときに限る。）において、公益又は投資者保護のため必要かつ適当であると認めるときは、その必要の限度において、三月以内の期間を定めて業務の全部又は一部の停止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内閣総理大臣</w:t>
      </w:r>
      <w:r w:rsidRPr="00150BA2">
        <w:rPr>
          <w:rFonts w:hint="eastAsia"/>
          <w:u w:color="FF0000"/>
        </w:rPr>
        <w:t>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10</w:t>
      </w:r>
      <w:r w:rsidRPr="00150BA2">
        <w:rPr>
          <w:rFonts w:hint="eastAsia"/>
          <w:u w:color="FF0000"/>
        </w:rPr>
        <w:t>年</w:t>
      </w:r>
      <w:r w:rsidRPr="00150BA2">
        <w:rPr>
          <w:rFonts w:hint="eastAsia"/>
          <w:u w:color="FF0000"/>
        </w:rPr>
        <w:t>10</w:t>
      </w:r>
      <w:r w:rsidRPr="00150BA2">
        <w:rPr>
          <w:rFonts w:hint="eastAsia"/>
          <w:u w:color="FF0000"/>
        </w:rPr>
        <w:t>月</w:t>
      </w:r>
      <w:r w:rsidRPr="00150BA2">
        <w:rPr>
          <w:rFonts w:hint="eastAsia"/>
          <w:u w:color="FF0000"/>
        </w:rPr>
        <w:t>13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118</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10</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15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107</w:t>
      </w:r>
      <w:r w:rsidRPr="00150BA2">
        <w:rPr>
          <w:rFonts w:hint="eastAsia"/>
          <w:u w:color="FF0000"/>
        </w:rPr>
        <w:t>号】</w:t>
      </w:r>
      <w:r w:rsidRPr="00150BA2">
        <w:rPr>
          <w:u w:color="FF0000"/>
        </w:rPr>
        <w:tab/>
      </w:r>
      <w:r w:rsidRPr="00150BA2">
        <w:rPr>
          <w:rFonts w:hint="eastAsia"/>
          <w:u w:color="FF0000"/>
        </w:rPr>
        <w:t>（編者注：実質ベースで書き換え）</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150BA2" w:rsidRDefault="00C5330B" w:rsidP="00C5330B">
      <w:pPr>
        <w:ind w:left="178" w:hangingChars="85" w:hanging="178"/>
        <w:rPr>
          <w:rFonts w:hint="eastAsia"/>
          <w:u w:color="FF0000"/>
        </w:rPr>
      </w:pPr>
      <w:r w:rsidRPr="00150BA2">
        <w:rPr>
          <w:rFonts w:hint="eastAsia"/>
          <w:u w:val="single" w:color="FF0000"/>
        </w:rPr>
        <w:t>第五十六条の二</w:t>
      </w:r>
      <w:r w:rsidRPr="00150BA2">
        <w:rPr>
          <w:rFonts w:hint="eastAsia"/>
          <w:u w:color="FF0000"/>
        </w:rPr>
        <w:t xml:space="preserve">　内閣総理大臣は、証券会社</w:t>
      </w:r>
      <w:r w:rsidRPr="00150BA2">
        <w:rPr>
          <w:rFonts w:hint="eastAsia"/>
          <w:u w:val="single" w:color="FF0000"/>
        </w:rPr>
        <w:t>が第五十二条第二項の規定に違反している場合</w:t>
      </w:r>
      <w:r w:rsidRPr="00150BA2">
        <w:rPr>
          <w:rFonts w:hint="eastAsia"/>
          <w:u w:color="FF0000"/>
        </w:rPr>
        <w:t>において、公益又は投資者保護のため必要かつ適当であると認めるときは、その必要の限度において、業務の方法の変更を命じ、</w:t>
      </w:r>
      <w:r w:rsidRPr="00150BA2">
        <w:rPr>
          <w:rFonts w:hint="eastAsia"/>
          <w:u w:val="single" w:color="FF0000"/>
        </w:rPr>
        <w:t>財産の供託</w:t>
      </w:r>
      <w:r w:rsidRPr="00150BA2">
        <w:rPr>
          <w:rFonts w:hint="eastAsia"/>
          <w:u w:color="FF0000"/>
        </w:rPr>
        <w:t>その他監督上必要な事項を命ずることができる。</w:t>
      </w:r>
    </w:p>
    <w:p w:rsidR="00C5330B" w:rsidRPr="00150BA2" w:rsidRDefault="00C5330B" w:rsidP="00C5330B">
      <w:pPr>
        <w:ind w:left="178" w:hangingChars="85" w:hanging="178"/>
        <w:rPr>
          <w:rFonts w:hint="eastAsia"/>
          <w:u w:color="FF0000"/>
        </w:rPr>
      </w:pPr>
      <w:r w:rsidRPr="00150BA2">
        <w:rPr>
          <w:rFonts w:hint="eastAsia"/>
          <w:u w:color="FF0000"/>
        </w:rPr>
        <w:t>②　内閣総理大臣は、証券会社が第五十二条第二項の規定に違反している場合（自己資本規制比率が、百パーセントを下回るときに限る。）において、公益又は投資者保護のため必要かつ適当であると認めるときは、その必要の限度において、</w:t>
      </w:r>
      <w:r w:rsidRPr="00150BA2">
        <w:rPr>
          <w:rFonts w:hint="eastAsia"/>
          <w:u w:val="single" w:color="FF0000"/>
        </w:rPr>
        <w:t xml:space="preserve">　</w:t>
      </w:r>
      <w:r w:rsidRPr="00150BA2">
        <w:rPr>
          <w:rFonts w:hint="eastAsia"/>
          <w:u w:color="FF0000"/>
        </w:rPr>
        <w:t>三月以内の期間を定めて業務の全部又は一部の停止を</w:t>
      </w:r>
      <w:r w:rsidRPr="00150BA2">
        <w:rPr>
          <w:rFonts w:hint="eastAsia"/>
          <w:u w:val="single" w:color="FF0000"/>
        </w:rPr>
        <w:t>命ずることができる</w:t>
      </w:r>
      <w:r w:rsidRPr="00150BA2">
        <w:rPr>
          <w:rFonts w:hint="eastAsia"/>
          <w:u w:color="FF0000"/>
        </w:rPr>
        <w:t>。</w:t>
      </w:r>
    </w:p>
    <w:p w:rsidR="00C5330B" w:rsidRPr="00150BA2" w:rsidRDefault="00C5330B" w:rsidP="00C5330B">
      <w:pPr>
        <w:ind w:left="178" w:hangingChars="85" w:hanging="178"/>
        <w:rPr>
          <w:rFonts w:hint="eastAsia"/>
          <w:u w:val="single" w:color="FF0000"/>
        </w:rPr>
      </w:pPr>
      <w:r w:rsidRPr="00150BA2">
        <w:rPr>
          <w:rFonts w:hint="eastAsia"/>
          <w:u w:color="FF0000"/>
        </w:rPr>
        <w:t xml:space="preserve">③　</w:t>
      </w:r>
      <w:r w:rsidRPr="00150BA2">
        <w:rPr>
          <w:rFonts w:hint="eastAsia"/>
          <w:u w:val="single" w:color="FF0000"/>
        </w:rPr>
        <w:t>内閣総理大臣は、前項の規定により業務の全部又は一部の停止を命じた場合において、その日から三月を経過した日における当該証券会社の自己資本規制比率が引き続き百パーセントを下回り、かつ、当該証券会社の自己資本規制比率の状況が回復する見込みがないと認められるときは、当該証券会社の第二十八条の登録を取り消すことができ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val="single" w:color="FF0000"/>
        </w:rPr>
        <w:t>第五十四条</w:t>
      </w:r>
      <w:r w:rsidRPr="00150BA2">
        <w:rPr>
          <w:rFonts w:hint="eastAsia"/>
          <w:u w:color="FF0000"/>
        </w:rPr>
        <w:t xml:space="preserve">　内閣総理大臣は、証券会社</w:t>
      </w:r>
      <w:r w:rsidRPr="00150BA2">
        <w:rPr>
          <w:rFonts w:hint="eastAsia"/>
          <w:u w:val="single" w:color="FF0000"/>
        </w:rPr>
        <w:t>の業務の状況が次の各号のいずれかに該当する場合</w:t>
      </w:r>
      <w:r w:rsidRPr="00150BA2">
        <w:rPr>
          <w:rFonts w:hint="eastAsia"/>
          <w:u w:color="FF0000"/>
        </w:rPr>
        <w:t>において、公益又は投資者保護のため必要かつ適当であると認めるときは、その必要の限度において、業務の方法の変更を命じ、</w:t>
      </w:r>
      <w:r w:rsidRPr="00150BA2">
        <w:rPr>
          <w:rFonts w:hint="eastAsia"/>
          <w:u w:val="single" w:color="FF0000"/>
        </w:rPr>
        <w:t>三月以内の期間を定めて業務の全部又は一部の停止を命じ、</w:t>
      </w:r>
      <w:r w:rsidRPr="00150BA2">
        <w:rPr>
          <w:rFonts w:hint="eastAsia"/>
          <w:u w:color="FF0000"/>
        </w:rPr>
        <w:t>その他監督上必要な事項を命ずることができる。</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一　有価証券の買付け若しくは売付け又はその委託について、顧客の知識、経験及び財産の状況に照らして不適当と認められる勧誘を行つて投資者の保護に欠けることとなつており、又は欠けることとなるおそれがある場合</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二　前号に掲げる場合のほか、公益又は投資者保護のため業務の状況につき是正を加えることが必要な場合として総理府令・大蔵省令で定める場合</w:t>
      </w:r>
    </w:p>
    <w:p w:rsidR="00C5330B" w:rsidRPr="00150BA2" w:rsidRDefault="00C5330B" w:rsidP="00C5330B">
      <w:pPr>
        <w:ind w:left="178" w:hangingChars="85" w:hanging="178"/>
        <w:rPr>
          <w:rFonts w:hint="eastAsia"/>
          <w:u w:color="FF0000"/>
        </w:rPr>
      </w:pPr>
      <w:r w:rsidRPr="00150BA2">
        <w:rPr>
          <w:rFonts w:hint="eastAsia"/>
          <w:u w:color="FF0000"/>
        </w:rPr>
        <w:t>②　内閣総理大臣は、証券会社</w:t>
      </w:r>
      <w:r w:rsidRPr="00150BA2">
        <w:rPr>
          <w:rFonts w:hint="eastAsia"/>
          <w:u w:val="single" w:color="FF0000"/>
        </w:rPr>
        <w:t>の財産の状況が次の各号のいずれかに該当する場合</w:t>
      </w:r>
      <w:r w:rsidRPr="00150BA2">
        <w:rPr>
          <w:rFonts w:hint="eastAsia"/>
          <w:u w:color="FF0000"/>
        </w:rPr>
        <w:t>において、公益又は投資者保護のため必要かつ適当であると認めるときは、その必要の限度において、</w:t>
      </w:r>
      <w:r w:rsidRPr="00150BA2">
        <w:rPr>
          <w:rFonts w:hint="eastAsia"/>
          <w:u w:val="single" w:color="FF0000"/>
        </w:rPr>
        <w:t>業務の方法の変更を命じ、</w:t>
      </w:r>
      <w:r w:rsidRPr="00150BA2">
        <w:rPr>
          <w:rFonts w:hint="eastAsia"/>
          <w:u w:color="FF0000"/>
        </w:rPr>
        <w:t>三月以内の期間を定めて業務の全部又は一部の停止を</w:t>
      </w:r>
      <w:r w:rsidRPr="00150BA2">
        <w:rPr>
          <w:rFonts w:hint="eastAsia"/>
          <w:u w:val="single" w:color="FF0000"/>
        </w:rPr>
        <w:t>命じ、財産の供託その他監督上必要な事項を命ずることができる</w:t>
      </w:r>
      <w:r w:rsidRPr="00150BA2">
        <w:rPr>
          <w:rFonts w:hint="eastAsia"/>
          <w:u w:color="FF0000"/>
        </w:rPr>
        <w:t>。</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一　資本、準備金その他の総理府令・大蔵省令で定めるものの額の合計額から固定資産その他の総理府令・大蔵省令で定めるものの額の合計額を控除した額が、保有する有価証券の価格の変動その他の理由により発生し得る危険に相当する額として総理府令・大蔵省令で定めるものの合計額を下回り、又は下回るおそれがある場合として総理府令・大蔵省令で定める場合</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二　金銭若しくは有価証券の借入れ、受託若しくは貸付け又は有価証券その他の資産の保有の状況が総理府令・大蔵省令で定める健全性の準則に反した場合又は反するおそれがある場合</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三　前二号に掲げる場合のほか、公益又は投資者保護のため　財産の状況につき是正を加えることが必要な場合として総理府令・大蔵省令で定める場合</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第三十六条第二項及び第三項の規定は、前二項の規定による処分をする場合について準用する。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10</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15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106</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12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121</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12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120</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10</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117</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20</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102</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150BA2" w:rsidRDefault="00C5330B" w:rsidP="00C5330B">
      <w:pPr>
        <w:ind w:left="178" w:hangingChars="85" w:hanging="178"/>
        <w:rPr>
          <w:rFonts w:hint="eastAsia"/>
          <w:u w:color="FF0000"/>
        </w:rPr>
      </w:pPr>
      <w:r w:rsidRPr="00150BA2">
        <w:rPr>
          <w:rFonts w:hint="eastAsia"/>
          <w:u w:color="FF0000"/>
        </w:rPr>
        <w:lastRenderedPageBreak/>
        <w:t xml:space="preserve">第五十四条　</w:t>
      </w:r>
      <w:r w:rsidRPr="00150BA2">
        <w:rPr>
          <w:rFonts w:hint="eastAsia"/>
          <w:u w:val="single" w:color="FF0000"/>
        </w:rPr>
        <w:t>内閣総理大臣</w:t>
      </w:r>
      <w:r w:rsidRPr="00150BA2">
        <w:rPr>
          <w:rFonts w:hint="eastAsia"/>
          <w:u w:color="FF0000"/>
        </w:rPr>
        <w:t>は、証券会社の業務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一　有価証券の買付け若しくは売付け又はその委託について、顧客の知識、経験及び財産の状況に照らして不適当と認められる勧誘を行つて投資者の保護に欠けることとなつており、又は欠けることとな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二　前号に掲げる場合のほか、公益又は投資者保護のため業務の状況につき是正を加えることが必要な場合として</w:t>
      </w:r>
      <w:r w:rsidRPr="00150BA2">
        <w:rPr>
          <w:rFonts w:hint="eastAsia"/>
          <w:u w:val="single" w:color="FF0000"/>
        </w:rPr>
        <w:t>総理府令・大蔵省令</w:t>
      </w:r>
      <w:r w:rsidRPr="00150BA2">
        <w:rPr>
          <w:rFonts w:hint="eastAsia"/>
          <w:u w:color="FF0000"/>
        </w:rPr>
        <w:t>で定める場合</w:t>
      </w:r>
    </w:p>
    <w:p w:rsidR="00C5330B" w:rsidRPr="00150BA2" w:rsidRDefault="00C5330B" w:rsidP="00C5330B">
      <w:pPr>
        <w:ind w:left="178" w:hangingChars="85" w:hanging="178"/>
        <w:rPr>
          <w:rFonts w:hint="eastAsia"/>
          <w:u w:color="FF0000"/>
        </w:rPr>
      </w:pPr>
      <w:r w:rsidRPr="00150BA2">
        <w:rPr>
          <w:rFonts w:hint="eastAsia"/>
          <w:u w:color="FF0000"/>
        </w:rPr>
        <w:t xml:space="preserve">②　</w:t>
      </w:r>
      <w:r w:rsidRPr="00150BA2">
        <w:rPr>
          <w:rFonts w:hint="eastAsia"/>
          <w:u w:val="single" w:color="FF0000"/>
        </w:rPr>
        <w:t>内閣総理大臣</w:t>
      </w:r>
      <w:r w:rsidRPr="00150BA2">
        <w:rPr>
          <w:rFonts w:hint="eastAsia"/>
          <w:u w:color="FF0000"/>
        </w:rPr>
        <w:t>は、証券会社の財産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財産の供託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一　資本、準備金その他の</w:t>
      </w:r>
      <w:r w:rsidRPr="00150BA2">
        <w:rPr>
          <w:rFonts w:hint="eastAsia"/>
          <w:u w:val="single" w:color="FF0000"/>
        </w:rPr>
        <w:t>総理府令・大蔵省令</w:t>
      </w:r>
      <w:r w:rsidRPr="00150BA2">
        <w:rPr>
          <w:rFonts w:hint="eastAsia"/>
          <w:u w:color="FF0000"/>
        </w:rPr>
        <w:t>で定めるものの額の合計額から固定資産その他の</w:t>
      </w:r>
      <w:r w:rsidRPr="00150BA2">
        <w:rPr>
          <w:rFonts w:hint="eastAsia"/>
          <w:u w:val="single" w:color="FF0000"/>
        </w:rPr>
        <w:t>総理府令・大蔵省令</w:t>
      </w:r>
      <w:r w:rsidRPr="00150BA2">
        <w:rPr>
          <w:rFonts w:hint="eastAsia"/>
          <w:u w:color="FF0000"/>
        </w:rPr>
        <w:t>で定めるものの額の合計額を控除した額が、保有する有価証券の価格の変動その他の理由により発生し得る危険に相当する額として</w:t>
      </w:r>
      <w:r w:rsidRPr="00150BA2">
        <w:rPr>
          <w:rFonts w:hint="eastAsia"/>
          <w:u w:val="single" w:color="FF0000"/>
        </w:rPr>
        <w:t>総理府令・大蔵省令</w:t>
      </w:r>
      <w:r w:rsidRPr="00150BA2">
        <w:rPr>
          <w:rFonts w:hint="eastAsia"/>
          <w:u w:color="FF0000"/>
        </w:rPr>
        <w:t>で定めるものの合計額を下回り、又は下回るおそれがある場合として</w:t>
      </w:r>
      <w:r w:rsidRPr="00150BA2">
        <w:rPr>
          <w:rFonts w:hint="eastAsia"/>
          <w:u w:val="single" w:color="FF0000"/>
        </w:rPr>
        <w:t>総理府令・大蔵省令</w:t>
      </w:r>
      <w:r w:rsidRPr="00150BA2">
        <w:rPr>
          <w:rFonts w:hint="eastAsia"/>
          <w:u w:color="FF0000"/>
        </w:rPr>
        <w:t>で定める場合</w:t>
      </w:r>
    </w:p>
    <w:p w:rsidR="00C5330B" w:rsidRPr="00150BA2" w:rsidRDefault="00C5330B" w:rsidP="00C5330B">
      <w:pPr>
        <w:ind w:leftChars="86" w:left="359" w:hangingChars="85" w:hanging="178"/>
        <w:rPr>
          <w:rFonts w:hint="eastAsia"/>
          <w:u w:color="FF0000"/>
        </w:rPr>
      </w:pPr>
      <w:r w:rsidRPr="00150BA2">
        <w:rPr>
          <w:rFonts w:hint="eastAsia"/>
          <w:u w:color="FF0000"/>
        </w:rPr>
        <w:t>二　金銭若しくは有価証券の借入れ、受託若しくは貸付け又は有価証券その他の資産の保有の状況が</w:t>
      </w:r>
      <w:r w:rsidRPr="00150BA2">
        <w:rPr>
          <w:rFonts w:hint="eastAsia"/>
          <w:u w:val="single" w:color="FF0000"/>
        </w:rPr>
        <w:t>総理府令・大蔵省令</w:t>
      </w:r>
      <w:r w:rsidRPr="00150BA2">
        <w:rPr>
          <w:rFonts w:hint="eastAsia"/>
          <w:u w:color="FF0000"/>
        </w:rPr>
        <w:t>で定める健全性の準則に反した場合又は反するおそれがある場合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三　前二号に掲げる場合のほか、公益又は投資者保護のため　財産の状況につき是正を加えることが必要な場合として</w:t>
      </w:r>
      <w:r w:rsidRPr="00150BA2">
        <w:rPr>
          <w:rFonts w:hint="eastAsia"/>
          <w:u w:val="single" w:color="FF0000"/>
        </w:rPr>
        <w:t>総理府令・大蔵省令</w:t>
      </w:r>
      <w:r w:rsidRPr="00150BA2">
        <w:rPr>
          <w:rFonts w:hint="eastAsia"/>
          <w:u w:color="FF0000"/>
        </w:rPr>
        <w:t>で定める場合</w:t>
      </w:r>
    </w:p>
    <w:p w:rsidR="00C5330B" w:rsidRPr="00150BA2" w:rsidRDefault="00C5330B" w:rsidP="00C5330B">
      <w:pPr>
        <w:ind w:left="178" w:hangingChars="85" w:hanging="178"/>
        <w:rPr>
          <w:rFonts w:hint="eastAsia"/>
          <w:u w:color="FF0000"/>
        </w:rPr>
      </w:pPr>
      <w:r w:rsidRPr="00150BA2">
        <w:rPr>
          <w:rFonts w:hint="eastAsia"/>
          <w:u w:color="FF0000"/>
        </w:rPr>
        <w:t>③　第三十六条第二項及び第三項の規定は、前二項の規定による処分をする場合について準用する。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第五十四条　</w:t>
      </w:r>
      <w:r w:rsidRPr="00150BA2">
        <w:rPr>
          <w:rFonts w:hint="eastAsia"/>
          <w:u w:val="single" w:color="FF0000"/>
        </w:rPr>
        <w:t>大蔵大臣</w:t>
      </w:r>
      <w:r w:rsidRPr="00150BA2">
        <w:rPr>
          <w:rFonts w:hint="eastAsia"/>
          <w:u w:color="FF0000"/>
        </w:rPr>
        <w:t>は、証券会社の業務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一　有価証券の買付け若しくは売付け又はその委託について、顧客の知識、経験及び財産の状況に照らして不適当と認められる勧誘を行つて投資者の保護に欠けることとなつており、又は欠けることとな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二　前号に掲げる場合のほか、公益又は投資者保護のため業務の状況につき是正を加えることが必要な場合として</w:t>
      </w:r>
      <w:r w:rsidRPr="00150BA2">
        <w:rPr>
          <w:rFonts w:hint="eastAsia"/>
          <w:u w:val="single" w:color="FF0000"/>
        </w:rPr>
        <w:t>大蔵省令</w:t>
      </w:r>
      <w:r w:rsidRPr="00150BA2">
        <w:rPr>
          <w:rFonts w:hint="eastAsia"/>
          <w:u w:color="FF0000"/>
        </w:rPr>
        <w:t>で定める場合</w:t>
      </w:r>
    </w:p>
    <w:p w:rsidR="00C5330B" w:rsidRPr="00150BA2" w:rsidRDefault="00C5330B" w:rsidP="00C5330B">
      <w:pPr>
        <w:ind w:left="178" w:hangingChars="85" w:hanging="178"/>
        <w:rPr>
          <w:rFonts w:hint="eastAsia"/>
          <w:u w:color="FF0000"/>
        </w:rPr>
      </w:pPr>
      <w:r w:rsidRPr="00150BA2">
        <w:rPr>
          <w:rFonts w:hint="eastAsia"/>
          <w:u w:color="FF0000"/>
        </w:rPr>
        <w:lastRenderedPageBreak/>
        <w:t xml:space="preserve">②　</w:t>
      </w:r>
      <w:r w:rsidRPr="00150BA2">
        <w:rPr>
          <w:rFonts w:hint="eastAsia"/>
          <w:u w:val="single" w:color="FF0000"/>
        </w:rPr>
        <w:t>大蔵大臣</w:t>
      </w:r>
      <w:r w:rsidRPr="00150BA2">
        <w:rPr>
          <w:rFonts w:hint="eastAsia"/>
          <w:u w:color="FF0000"/>
        </w:rPr>
        <w:t>は、証券会社の財産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財産の供託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一　資本、準備金その他の</w:t>
      </w:r>
      <w:r w:rsidRPr="00150BA2">
        <w:rPr>
          <w:rFonts w:hint="eastAsia"/>
          <w:u w:val="single" w:color="FF0000"/>
        </w:rPr>
        <w:t>大蔵省令</w:t>
      </w:r>
      <w:r w:rsidRPr="00150BA2">
        <w:rPr>
          <w:rFonts w:hint="eastAsia"/>
          <w:u w:color="FF0000"/>
        </w:rPr>
        <w:t>で定めるものの額の合計額から固定資産その他の</w:t>
      </w:r>
      <w:r w:rsidRPr="00150BA2">
        <w:rPr>
          <w:rFonts w:hint="eastAsia"/>
          <w:u w:val="single" w:color="FF0000"/>
        </w:rPr>
        <w:t>大蔵省令</w:t>
      </w:r>
      <w:r w:rsidRPr="00150BA2">
        <w:rPr>
          <w:rFonts w:hint="eastAsia"/>
          <w:u w:color="FF0000"/>
        </w:rPr>
        <w:t>で定めるものの額の合計額を控除した額が、保有する有価証券の価格の変動その他の理由により発生し得る危険に相当する額として</w:t>
      </w:r>
      <w:r w:rsidRPr="00150BA2">
        <w:rPr>
          <w:rFonts w:hint="eastAsia"/>
          <w:u w:val="single" w:color="FF0000"/>
        </w:rPr>
        <w:t>大蔵省令</w:t>
      </w:r>
      <w:r w:rsidRPr="00150BA2">
        <w:rPr>
          <w:rFonts w:hint="eastAsia"/>
          <w:u w:color="FF0000"/>
        </w:rPr>
        <w:t>で定めるものの合計額を下回り、又は下回るおそれがある場合として</w:t>
      </w:r>
      <w:r w:rsidRPr="00150BA2">
        <w:rPr>
          <w:rFonts w:hint="eastAsia"/>
          <w:u w:val="single" w:color="FF0000"/>
        </w:rPr>
        <w:t>大蔵省令</w:t>
      </w:r>
      <w:r w:rsidRPr="00150BA2">
        <w:rPr>
          <w:rFonts w:hint="eastAsia"/>
          <w:u w:color="FF0000"/>
        </w:rPr>
        <w:t>で定める場合</w:t>
      </w:r>
    </w:p>
    <w:p w:rsidR="00C5330B" w:rsidRPr="00150BA2" w:rsidRDefault="00C5330B" w:rsidP="00C5330B">
      <w:pPr>
        <w:ind w:leftChars="86" w:left="359" w:hangingChars="85" w:hanging="178"/>
        <w:rPr>
          <w:rFonts w:hint="eastAsia"/>
          <w:u w:color="FF0000"/>
        </w:rPr>
      </w:pPr>
      <w:r w:rsidRPr="00150BA2">
        <w:rPr>
          <w:rFonts w:hint="eastAsia"/>
          <w:u w:color="FF0000"/>
        </w:rPr>
        <w:t>二　金銭若しくは有価証券の借入れ、受託若しくは貸付け又は有価証券その他の資産の保有の状況が</w:t>
      </w:r>
      <w:r w:rsidRPr="00150BA2">
        <w:rPr>
          <w:rFonts w:hint="eastAsia"/>
          <w:u w:val="single" w:color="FF0000"/>
        </w:rPr>
        <w:t>大蔵省令</w:t>
      </w:r>
      <w:r w:rsidRPr="00150BA2">
        <w:rPr>
          <w:rFonts w:hint="eastAsia"/>
          <w:u w:color="FF0000"/>
        </w:rPr>
        <w:t>で定める健全性の準則に反した場合又は反するおそれがある場合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三　前二号に掲げる場合のほか、公益又は投資者保護のため　財産の状況につき是正を加えることが必要な場合として</w:t>
      </w:r>
      <w:r w:rsidRPr="00150BA2">
        <w:rPr>
          <w:rFonts w:hint="eastAsia"/>
          <w:u w:val="single" w:color="FF0000"/>
        </w:rPr>
        <w:t>大蔵省令</w:t>
      </w:r>
      <w:r w:rsidRPr="00150BA2">
        <w:rPr>
          <w:rFonts w:hint="eastAsia"/>
          <w:u w:color="FF0000"/>
        </w:rPr>
        <w:t>で定める場合</w:t>
      </w:r>
    </w:p>
    <w:p w:rsidR="00C5330B" w:rsidRPr="00150BA2" w:rsidRDefault="00C5330B" w:rsidP="00C5330B">
      <w:pPr>
        <w:ind w:left="178" w:hangingChars="85" w:hanging="178"/>
        <w:rPr>
          <w:rFonts w:hint="eastAsia"/>
          <w:u w:color="FF0000"/>
        </w:rPr>
      </w:pPr>
      <w:r w:rsidRPr="00150BA2">
        <w:rPr>
          <w:rFonts w:hint="eastAsia"/>
          <w:u w:color="FF0000"/>
        </w:rPr>
        <w:t>③　第三十六条第二項及び第三項の規定は、前二項の規定による処分をする場合について準用する。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21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56</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9</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21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55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8</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94</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7</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7</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106</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6</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29</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70</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5</w:t>
      </w:r>
      <w:r w:rsidRPr="00150BA2">
        <w:rPr>
          <w:rFonts w:hint="eastAsia"/>
          <w:u w:color="FF0000"/>
        </w:rPr>
        <w:t>年</w:t>
      </w:r>
      <w:r w:rsidRPr="00150BA2">
        <w:rPr>
          <w:rFonts w:hint="eastAsia"/>
          <w:u w:color="FF0000"/>
        </w:rPr>
        <w:t>11</w:t>
      </w:r>
      <w:r w:rsidRPr="00150BA2">
        <w:rPr>
          <w:rFonts w:hint="eastAsia"/>
          <w:u w:color="FF0000"/>
        </w:rPr>
        <w:t>月</w:t>
      </w:r>
      <w:r w:rsidRPr="00150BA2">
        <w:rPr>
          <w:rFonts w:hint="eastAsia"/>
          <w:u w:color="FF0000"/>
        </w:rPr>
        <w:t>12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89</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第三十六条第二項及び第三項</w:t>
      </w:r>
      <w:r w:rsidRPr="00150BA2">
        <w:rPr>
          <w:rFonts w:hint="eastAsia"/>
          <w:u w:color="FF0000"/>
        </w:rPr>
        <w:t>の規定は、前二項の規定による処分をする場合について準用する。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③　</w:t>
      </w:r>
      <w:r w:rsidRPr="00150BA2">
        <w:rPr>
          <w:rFonts w:hint="eastAsia"/>
          <w:u w:val="single" w:color="FF0000"/>
        </w:rPr>
        <w:t>第三十六条</w:t>
      </w:r>
      <w:r w:rsidRPr="00150BA2">
        <w:rPr>
          <w:rFonts w:hint="eastAsia"/>
          <w:u w:color="FF0000"/>
        </w:rPr>
        <w:t>の規定は、前二項の規定による処分をする場合について準用する。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5</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14</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63</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5</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12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44</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4</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26</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87</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u w:color="FF0000"/>
        </w:rPr>
      </w:pPr>
      <w:r w:rsidRPr="00150BA2">
        <w:rPr>
          <w:rFonts w:hint="eastAsia"/>
          <w:u w:color="FF0000"/>
        </w:rPr>
        <w:t>【平成</w:t>
      </w:r>
      <w:r w:rsidRPr="00150BA2">
        <w:rPr>
          <w:rFonts w:hint="eastAsia"/>
          <w:u w:color="FF0000"/>
        </w:rPr>
        <w:t>4</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73</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lastRenderedPageBreak/>
        <w:t>（改正後）</w:t>
      </w:r>
    </w:p>
    <w:p w:rsidR="00C5330B" w:rsidRPr="00150BA2" w:rsidRDefault="00C5330B" w:rsidP="00C5330B">
      <w:pPr>
        <w:ind w:left="178" w:hangingChars="85" w:hanging="178"/>
        <w:rPr>
          <w:rFonts w:hint="eastAsia"/>
          <w:u w:color="FF0000"/>
        </w:rPr>
      </w:pPr>
      <w:r w:rsidRPr="00150BA2">
        <w:rPr>
          <w:rFonts w:hint="eastAsia"/>
          <w:u w:color="FF0000"/>
        </w:rPr>
        <w:t xml:space="preserve">第五十四条　</w:t>
      </w:r>
      <w:r w:rsidRPr="00150BA2">
        <w:rPr>
          <w:rFonts w:hint="eastAsia"/>
          <w:u w:val="single" w:color="FF0000"/>
        </w:rPr>
        <w:t>大蔵大臣は、証券会社の業務の状況が次の各号のいずれかに該当する場合において、公益又は投資者保護のため必要かつ適当であると認めるときは、その必要の限度において、業務の方法の変更を命じ、三月以内の期間を定めて業務の全部又は一部の停止を命じ、その他監督上必要な事項を命ずることができる。</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一　有価証券の買付け若しくは売付け又はその委託について、顧客の知識、経験及び財産の状況に照らして不適当と認められる勧誘を行つて投資者の保護に欠けることとなつており、又は欠けることとなるおそれがある場合</w:t>
      </w:r>
    </w:p>
    <w:p w:rsidR="00C5330B" w:rsidRPr="00150BA2" w:rsidRDefault="00C5330B" w:rsidP="00C5330B">
      <w:pPr>
        <w:ind w:leftChars="86" w:left="359" w:hangingChars="85" w:hanging="178"/>
        <w:rPr>
          <w:rFonts w:hint="eastAsia"/>
          <w:u w:val="single" w:color="FF0000"/>
        </w:rPr>
      </w:pPr>
      <w:r w:rsidRPr="00150BA2">
        <w:rPr>
          <w:rFonts w:hint="eastAsia"/>
          <w:u w:val="single" w:color="FF0000"/>
        </w:rPr>
        <w:t>二　前号に掲げる場合のほか、公益又は投資者保護のため業務の状況につき是正を加えることが必要な場合として大蔵省令で定める場合</w:t>
      </w:r>
    </w:p>
    <w:p w:rsidR="00C5330B" w:rsidRPr="00150BA2" w:rsidRDefault="00C5330B" w:rsidP="00C5330B">
      <w:pPr>
        <w:ind w:left="178" w:hangingChars="85" w:hanging="178"/>
        <w:rPr>
          <w:rFonts w:hint="eastAsia"/>
          <w:u w:color="FF0000"/>
        </w:rPr>
      </w:pPr>
      <w:r w:rsidRPr="00150BA2">
        <w:rPr>
          <w:rFonts w:hint="eastAsia"/>
          <w:u w:val="single" w:color="FF0000"/>
        </w:rPr>
        <w:t>②</w:t>
      </w:r>
      <w:r w:rsidRPr="00150BA2">
        <w:rPr>
          <w:rFonts w:hint="eastAsia"/>
          <w:u w:color="FF0000"/>
        </w:rPr>
        <w:t xml:space="preserve">　大蔵大臣は、</w:t>
      </w:r>
      <w:r w:rsidRPr="00150BA2">
        <w:rPr>
          <w:rFonts w:hint="eastAsia"/>
          <w:u w:val="single" w:color="FF0000"/>
        </w:rPr>
        <w:t>証券会社の</w:t>
      </w:r>
      <w:r w:rsidRPr="00150BA2">
        <w:rPr>
          <w:rFonts w:hint="eastAsia"/>
          <w:u w:color="FF0000"/>
        </w:rPr>
        <w:t>財産の状況が次の各号の</w:t>
      </w:r>
      <w:r w:rsidRPr="00150BA2">
        <w:rPr>
          <w:rFonts w:hint="eastAsia"/>
          <w:u w:val="single" w:color="FF0000"/>
        </w:rPr>
        <w:t>いずれかに</w:t>
      </w:r>
      <w:r w:rsidRPr="00150BA2">
        <w:rPr>
          <w:rFonts w:hint="eastAsia"/>
          <w:u w:color="FF0000"/>
        </w:rPr>
        <w:t>該当する場合において、公益又は投資者保護のため必要かつ適当であると認めるときは、その必要の限度において、業務の方法の</w:t>
      </w:r>
      <w:r w:rsidRPr="00150BA2">
        <w:rPr>
          <w:rFonts w:hint="eastAsia"/>
          <w:u w:val="single" w:color="FF0000"/>
        </w:rPr>
        <w:t>変更を命じ</w:t>
      </w:r>
      <w:r w:rsidRPr="00150BA2">
        <w:rPr>
          <w:rFonts w:hint="eastAsia"/>
          <w:u w:color="FF0000"/>
        </w:rPr>
        <w:t>、</w:t>
      </w:r>
      <w:r w:rsidRPr="00150BA2">
        <w:rPr>
          <w:rFonts w:hint="eastAsia"/>
          <w:u w:val="single" w:color="FF0000"/>
        </w:rPr>
        <w:t>三月</w:t>
      </w:r>
      <w:r w:rsidRPr="00150BA2">
        <w:rPr>
          <w:rFonts w:hint="eastAsia"/>
          <w:u w:color="FF0000"/>
        </w:rPr>
        <w:t>以内の期間を</w:t>
      </w:r>
      <w:r w:rsidRPr="00150BA2">
        <w:rPr>
          <w:rFonts w:hint="eastAsia"/>
          <w:u w:val="single" w:color="FF0000"/>
        </w:rPr>
        <w:t>定めて</w:t>
      </w:r>
      <w:r w:rsidRPr="00150BA2">
        <w:rPr>
          <w:rFonts w:hint="eastAsia"/>
          <w:u w:color="FF0000"/>
        </w:rPr>
        <w:t>業務の全部又は一部の</w:t>
      </w:r>
      <w:r w:rsidRPr="00150BA2">
        <w:rPr>
          <w:rFonts w:hint="eastAsia"/>
          <w:u w:val="single" w:color="FF0000"/>
        </w:rPr>
        <w:t>停止を命じ</w:t>
      </w:r>
      <w:r w:rsidRPr="00150BA2">
        <w:rPr>
          <w:rFonts w:hint="eastAsia"/>
          <w:u w:color="FF0000"/>
        </w:rPr>
        <w:t>、財産の供託その他監督上必要な事項を命ずることができる。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 xml:space="preserve">一　</w:t>
      </w:r>
      <w:r w:rsidRPr="00150BA2">
        <w:rPr>
          <w:rFonts w:hint="eastAsia"/>
          <w:u w:val="single" w:color="FF0000"/>
        </w:rPr>
        <w:t>資本、準備金その他の大蔵省令で定めるものの額の合計額から固定資産その他の大蔵省令で定めるものの額の合計額を控除した額が、保有する有価証券の価格の変動その他の理由により発生し得る危険に相当する額として大蔵省令で定めるものの合計額を下回り、又は下回るおそれがある場合として大蔵省令で定める場合</w:t>
      </w:r>
    </w:p>
    <w:p w:rsidR="00C5330B" w:rsidRPr="00150BA2" w:rsidRDefault="00C5330B" w:rsidP="00C5330B">
      <w:pPr>
        <w:ind w:leftChars="86" w:left="359" w:hangingChars="85" w:hanging="178"/>
        <w:rPr>
          <w:rFonts w:hint="eastAsia"/>
          <w:u w:color="FF0000"/>
        </w:rPr>
      </w:pPr>
      <w:r w:rsidRPr="00150BA2">
        <w:rPr>
          <w:rFonts w:hint="eastAsia"/>
          <w:u w:color="FF0000"/>
        </w:rPr>
        <w:t>二　金銭若しくは有価証券の借入れ、受託若しくは貸付け又は有価証券その他の資産の保有の状況が大蔵省令で定める健全性の準則に反した場合又は反するおそれがある場合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三　前二号に掲げる場合のほか、公益又は投資者保護のため</w:t>
      </w:r>
      <w:r w:rsidRPr="00150BA2">
        <w:rPr>
          <w:rFonts w:hint="eastAsia"/>
          <w:u w:val="single" w:color="FF0000"/>
        </w:rPr>
        <w:t xml:space="preserve">　</w:t>
      </w:r>
      <w:r w:rsidRPr="00150BA2">
        <w:rPr>
          <w:rFonts w:hint="eastAsia"/>
          <w:u w:color="FF0000"/>
        </w:rPr>
        <w:t>財産の状況につき是正を加えることが必要な場合として大蔵省令で定める場合</w:t>
      </w:r>
    </w:p>
    <w:p w:rsidR="00C5330B" w:rsidRPr="00150BA2" w:rsidRDefault="00C5330B" w:rsidP="00C5330B">
      <w:pPr>
        <w:ind w:left="178" w:hangingChars="85" w:hanging="178"/>
        <w:rPr>
          <w:rFonts w:hint="eastAsia"/>
          <w:u w:val="single" w:color="FF0000"/>
        </w:rPr>
      </w:pPr>
      <w:r w:rsidRPr="00150BA2">
        <w:rPr>
          <w:rFonts w:hint="eastAsia"/>
          <w:u w:val="single" w:color="FF0000"/>
        </w:rPr>
        <w:t>（②　削除）</w:t>
      </w:r>
    </w:p>
    <w:p w:rsidR="00C5330B" w:rsidRPr="00150BA2" w:rsidRDefault="00C5330B" w:rsidP="00C5330B">
      <w:pPr>
        <w:ind w:left="178" w:hangingChars="85" w:hanging="178"/>
        <w:rPr>
          <w:rFonts w:hint="eastAsia"/>
          <w:u w:color="FF0000"/>
        </w:rPr>
      </w:pPr>
      <w:r w:rsidRPr="00150BA2">
        <w:rPr>
          <w:rFonts w:hint="eastAsia"/>
          <w:u w:color="FF0000"/>
        </w:rPr>
        <w:t>③　第三十六条の規定は、</w:t>
      </w:r>
      <w:r w:rsidRPr="00150BA2">
        <w:rPr>
          <w:rFonts w:hint="eastAsia"/>
          <w:u w:val="single" w:color="FF0000"/>
        </w:rPr>
        <w:t>前二項</w:t>
      </w:r>
      <w:r w:rsidRPr="00150BA2">
        <w:rPr>
          <w:rFonts w:hint="eastAsia"/>
          <w:u w:color="FF0000"/>
        </w:rPr>
        <w:t>の規定による処分をする</w:t>
      </w:r>
      <w:r w:rsidRPr="00150BA2">
        <w:rPr>
          <w:rFonts w:hint="eastAsia"/>
          <w:u w:val="single" w:color="FF0000"/>
        </w:rPr>
        <w:t>場合について</w:t>
      </w:r>
      <w:r w:rsidRPr="00150BA2">
        <w:rPr>
          <w:rFonts w:hint="eastAsia"/>
          <w:u w:color="FF0000"/>
        </w:rPr>
        <w:t>準用する。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ind w:left="178" w:hangingChars="85" w:hanging="178"/>
        <w:rPr>
          <w:rFonts w:hint="eastAsia"/>
          <w:u w:color="FF0000"/>
        </w:rPr>
      </w:pPr>
      <w:r w:rsidRPr="00150BA2">
        <w:rPr>
          <w:rFonts w:hint="eastAsia"/>
          <w:u w:color="FF0000"/>
        </w:rPr>
        <w:t xml:space="preserve">第五十四条　</w:t>
      </w:r>
      <w:r w:rsidRPr="00150BA2">
        <w:rPr>
          <w:rFonts w:hint="eastAsia"/>
          <w:u w:val="single" w:color="FF0000"/>
        </w:rPr>
        <w:t>（新設）</w:t>
      </w:r>
    </w:p>
    <w:p w:rsidR="00C5330B" w:rsidRPr="00150BA2" w:rsidRDefault="00C5330B" w:rsidP="00C5330B">
      <w:pPr>
        <w:ind w:left="178" w:hangingChars="85" w:hanging="178"/>
        <w:rPr>
          <w:rFonts w:hint="eastAsia"/>
          <w:u w:color="FF0000"/>
        </w:rPr>
      </w:pPr>
      <w:r w:rsidRPr="00150BA2">
        <w:rPr>
          <w:rFonts w:hint="eastAsia"/>
          <w:u w:val="single" w:color="FF0000"/>
        </w:rPr>
        <w:t>①</w:t>
      </w:r>
      <w:r w:rsidRPr="00150BA2">
        <w:rPr>
          <w:rFonts w:hint="eastAsia"/>
          <w:u w:color="FF0000"/>
        </w:rPr>
        <w:t xml:space="preserve">　大蔵大臣は、</w:t>
      </w:r>
      <w:r w:rsidRPr="00150BA2">
        <w:rPr>
          <w:rFonts w:hint="eastAsia"/>
          <w:u w:val="single" w:color="FF0000"/>
        </w:rPr>
        <w:t>証券会社の業務又は</w:t>
      </w:r>
      <w:r w:rsidRPr="00150BA2">
        <w:rPr>
          <w:rFonts w:hint="eastAsia"/>
          <w:u w:color="FF0000"/>
        </w:rPr>
        <w:t>財産の状況が次の各号の</w:t>
      </w:r>
      <w:r w:rsidRPr="00150BA2">
        <w:rPr>
          <w:rFonts w:hint="eastAsia"/>
          <w:u w:val="single" w:color="FF0000"/>
        </w:rPr>
        <w:t>一に</w:t>
      </w:r>
      <w:r w:rsidRPr="00150BA2">
        <w:rPr>
          <w:rFonts w:hint="eastAsia"/>
          <w:u w:color="FF0000"/>
        </w:rPr>
        <w:t>該当する場合において、公益又は投資者保護のため必要かつ適当であると認めるときは、その必要の限度において、業務の方法の</w:t>
      </w:r>
      <w:r w:rsidRPr="00150BA2">
        <w:rPr>
          <w:rFonts w:hint="eastAsia"/>
          <w:u w:val="single" w:color="FF0000"/>
        </w:rPr>
        <w:t>変更</w:t>
      </w:r>
      <w:r w:rsidRPr="00150BA2">
        <w:rPr>
          <w:rFonts w:hint="eastAsia"/>
          <w:u w:color="FF0000"/>
        </w:rPr>
        <w:t>、</w:t>
      </w:r>
      <w:r w:rsidRPr="00150BA2">
        <w:rPr>
          <w:rFonts w:hint="eastAsia"/>
          <w:u w:val="single" w:color="FF0000"/>
        </w:rPr>
        <w:t>三箇月</w:t>
      </w:r>
      <w:r w:rsidRPr="00150BA2">
        <w:rPr>
          <w:rFonts w:hint="eastAsia"/>
          <w:u w:color="FF0000"/>
        </w:rPr>
        <w:t>以内の期間を定めてする業務の全部又は一部の</w:t>
      </w:r>
      <w:r w:rsidRPr="00150BA2">
        <w:rPr>
          <w:rFonts w:hint="eastAsia"/>
          <w:u w:val="single" w:color="FF0000"/>
        </w:rPr>
        <w:t>停止</w:t>
      </w:r>
      <w:r w:rsidRPr="00150BA2">
        <w:rPr>
          <w:rFonts w:hint="eastAsia"/>
          <w:u w:color="FF0000"/>
        </w:rPr>
        <w:t>、財産の供託その他監督上必要な事項を命ずることができる。</w:t>
      </w:r>
    </w:p>
    <w:p w:rsidR="00C5330B" w:rsidRPr="00150BA2" w:rsidRDefault="00C5330B" w:rsidP="00C5330B">
      <w:pPr>
        <w:ind w:leftChars="86" w:left="359" w:hangingChars="85" w:hanging="178"/>
        <w:rPr>
          <w:rFonts w:hint="eastAsia"/>
          <w:u w:color="FF0000"/>
        </w:rPr>
      </w:pPr>
      <w:r w:rsidRPr="00150BA2">
        <w:rPr>
          <w:rFonts w:hint="eastAsia"/>
          <w:u w:color="FF0000"/>
        </w:rPr>
        <w:t xml:space="preserve">一　</w:t>
      </w:r>
      <w:r w:rsidRPr="00150BA2">
        <w:rPr>
          <w:rFonts w:hint="eastAsia"/>
          <w:u w:val="single" w:color="FF0000"/>
        </w:rPr>
        <w:t>負債の合計金額の純財産額に対する比率が大蔵省令で定める率をこえた場合又はこえるおそれがある場合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二　金銭若しくは有価証券の借入れ、受託若しくは貸付け又は有価証券その他の資産の保有の状況が大蔵省令で定める健全性の準則に反した場合又は反するおそれがある場合</w:t>
      </w:r>
    </w:p>
    <w:p w:rsidR="00C5330B" w:rsidRPr="00150BA2" w:rsidRDefault="00C5330B" w:rsidP="00C5330B">
      <w:pPr>
        <w:ind w:leftChars="86" w:left="359" w:hangingChars="85" w:hanging="178"/>
        <w:rPr>
          <w:rFonts w:hint="eastAsia"/>
          <w:u w:color="FF0000"/>
        </w:rPr>
      </w:pPr>
      <w:r w:rsidRPr="00150BA2">
        <w:rPr>
          <w:rFonts w:hint="eastAsia"/>
          <w:u w:color="FF0000"/>
        </w:rPr>
        <w:t>三　前二号に掲げる場合のほか、公益又は投資者保護のため</w:t>
      </w:r>
      <w:r w:rsidRPr="00150BA2">
        <w:rPr>
          <w:rFonts w:hint="eastAsia"/>
          <w:u w:val="single" w:color="FF0000"/>
        </w:rPr>
        <w:t>業務又は</w:t>
      </w:r>
      <w:r w:rsidRPr="00150BA2">
        <w:rPr>
          <w:rFonts w:hint="eastAsia"/>
          <w:u w:color="FF0000"/>
        </w:rPr>
        <w:t>財産の状況につき是</w:t>
      </w:r>
      <w:r w:rsidRPr="00150BA2">
        <w:rPr>
          <w:rFonts w:hint="eastAsia"/>
          <w:u w:color="FF0000"/>
        </w:rPr>
        <w:lastRenderedPageBreak/>
        <w:t>正を加えることが必要な場合として大蔵省令で定める場合</w:t>
      </w:r>
    </w:p>
    <w:p w:rsidR="00C5330B" w:rsidRPr="00150BA2" w:rsidRDefault="00C5330B" w:rsidP="00C5330B">
      <w:pPr>
        <w:ind w:left="178" w:hangingChars="85" w:hanging="178"/>
        <w:rPr>
          <w:rFonts w:hint="eastAsia"/>
          <w:u w:val="single" w:color="FF0000"/>
        </w:rPr>
      </w:pPr>
      <w:r w:rsidRPr="00150BA2">
        <w:rPr>
          <w:rFonts w:hint="eastAsia"/>
          <w:u w:val="single" w:color="FF0000"/>
        </w:rPr>
        <w:t>②　前項第一号に規定する負債の合計金額及び純財産額は、政令で定めるところにより計算しなければならない。</w:t>
      </w:r>
    </w:p>
    <w:p w:rsidR="00C5330B" w:rsidRPr="00150BA2" w:rsidRDefault="00C5330B" w:rsidP="00C5330B">
      <w:pPr>
        <w:ind w:left="178" w:hangingChars="85" w:hanging="178"/>
        <w:rPr>
          <w:rFonts w:hint="eastAsia"/>
          <w:u w:color="FF0000"/>
        </w:rPr>
      </w:pPr>
      <w:r w:rsidRPr="00150BA2">
        <w:rPr>
          <w:rFonts w:hint="eastAsia"/>
          <w:u w:color="FF0000"/>
        </w:rPr>
        <w:t>③　第三十六条の規定は、</w:t>
      </w:r>
      <w:r w:rsidRPr="00150BA2">
        <w:rPr>
          <w:rFonts w:hint="eastAsia"/>
          <w:u w:val="single" w:color="FF0000"/>
        </w:rPr>
        <w:t>第一項</w:t>
      </w:r>
      <w:r w:rsidRPr="00150BA2">
        <w:rPr>
          <w:rFonts w:hint="eastAsia"/>
          <w:u w:color="FF0000"/>
        </w:rPr>
        <w:t>の規定による処分をする</w:t>
      </w:r>
      <w:r w:rsidRPr="00150BA2">
        <w:rPr>
          <w:rFonts w:hint="eastAsia"/>
          <w:u w:val="single" w:color="FF0000"/>
        </w:rPr>
        <w:t>場合に、これを</w:t>
      </w:r>
      <w:r w:rsidRPr="00150BA2">
        <w:rPr>
          <w:rFonts w:hint="eastAsia"/>
          <w:u w:color="FF0000"/>
        </w:rPr>
        <w:t>準用する。</w:t>
      </w:r>
    </w:p>
    <w:p w:rsidR="00C5330B" w:rsidRPr="00150BA2" w:rsidRDefault="00C5330B" w:rsidP="00C5330B">
      <w:pPr>
        <w:rPr>
          <w:u w:color="FF0000"/>
        </w:rPr>
      </w:pPr>
    </w:p>
    <w:p w:rsidR="00C5330B" w:rsidRPr="00150BA2" w:rsidRDefault="00C5330B" w:rsidP="00C5330B">
      <w:pPr>
        <w:ind w:left="178" w:hangingChars="85" w:hanging="178"/>
        <w:rPr>
          <w:u w:color="FF0000"/>
        </w:rPr>
      </w:pP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3</w:t>
      </w:r>
      <w:r w:rsidRPr="00150BA2">
        <w:rPr>
          <w:rFonts w:hint="eastAsia"/>
          <w:u w:color="FF0000"/>
        </w:rPr>
        <w:t>年</w:t>
      </w:r>
      <w:r w:rsidRPr="00150BA2">
        <w:rPr>
          <w:rFonts w:hint="eastAsia"/>
          <w:u w:color="FF0000"/>
        </w:rPr>
        <w:t>10</w:t>
      </w:r>
      <w:r w:rsidRPr="00150BA2">
        <w:rPr>
          <w:rFonts w:hint="eastAsia"/>
          <w:u w:color="FF0000"/>
        </w:rPr>
        <w:t>月</w:t>
      </w:r>
      <w:r w:rsidRPr="00150BA2">
        <w:rPr>
          <w:rFonts w:hint="eastAsia"/>
          <w:u w:color="FF0000"/>
        </w:rPr>
        <w:t>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96</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2</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29</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65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w:t>
      </w:r>
      <w:r w:rsidRPr="00150BA2">
        <w:rPr>
          <w:rFonts w:hint="eastAsia"/>
          <w:u w:color="FF0000"/>
        </w:rPr>
        <w:t>2</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43</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【平成元年</w:t>
      </w:r>
      <w:r w:rsidRPr="00150BA2">
        <w:rPr>
          <w:rFonts w:hint="eastAsia"/>
          <w:u w:color="FF0000"/>
        </w:rPr>
        <w:t>12</w:t>
      </w:r>
      <w:r w:rsidRPr="00150BA2">
        <w:rPr>
          <w:rFonts w:hint="eastAsia"/>
          <w:u w:color="FF0000"/>
        </w:rPr>
        <w:t>月</w:t>
      </w:r>
      <w:r w:rsidRPr="00150BA2">
        <w:rPr>
          <w:rFonts w:hint="eastAsia"/>
          <w:u w:color="FF0000"/>
        </w:rPr>
        <w:t>22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91</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63</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31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60</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71</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59</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25</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44</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58</w:t>
      </w:r>
      <w:r w:rsidRPr="00150BA2">
        <w:rPr>
          <w:rFonts w:hint="eastAsia"/>
          <w:u w:color="FF0000"/>
        </w:rPr>
        <w:t>年</w:t>
      </w:r>
      <w:r w:rsidRPr="00150BA2">
        <w:rPr>
          <w:rFonts w:hint="eastAsia"/>
          <w:u w:color="FF0000"/>
        </w:rPr>
        <w:t>12</w:t>
      </w:r>
      <w:r w:rsidRPr="00150BA2">
        <w:rPr>
          <w:rFonts w:hint="eastAsia"/>
          <w:u w:color="FF0000"/>
        </w:rPr>
        <w:t>月</w:t>
      </w:r>
      <w:r w:rsidRPr="00150BA2">
        <w:rPr>
          <w:rFonts w:hint="eastAsia"/>
          <w:u w:color="FF0000"/>
        </w:rPr>
        <w:t>2</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78</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56</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9</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75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56</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1</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62</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55</w:t>
      </w:r>
      <w:r w:rsidRPr="00150BA2">
        <w:rPr>
          <w:rFonts w:hint="eastAsia"/>
          <w:u w:color="FF0000"/>
        </w:rPr>
        <w:t>年</w:t>
      </w:r>
      <w:r w:rsidRPr="00150BA2">
        <w:rPr>
          <w:rFonts w:hint="eastAsia"/>
          <w:u w:color="FF0000"/>
        </w:rPr>
        <w:t>11</w:t>
      </w:r>
      <w:r w:rsidRPr="00150BA2">
        <w:rPr>
          <w:rFonts w:hint="eastAsia"/>
          <w:u w:color="FF0000"/>
        </w:rPr>
        <w:t>月</w:t>
      </w:r>
      <w:r w:rsidRPr="00150BA2">
        <w:rPr>
          <w:rFonts w:hint="eastAsia"/>
          <w:u w:color="FF0000"/>
        </w:rPr>
        <w:t>19</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46</w:t>
      </w:r>
      <w:r w:rsidRPr="00150BA2">
        <w:rPr>
          <w:rFonts w:hint="eastAsia"/>
          <w:u w:color="FF0000"/>
        </w:rPr>
        <w:t>年</w:t>
      </w:r>
      <w:r w:rsidRPr="00150BA2">
        <w:rPr>
          <w:rFonts w:hint="eastAsia"/>
          <w:u w:color="FF0000"/>
        </w:rPr>
        <w:t>3</w:t>
      </w:r>
      <w:r w:rsidRPr="00150BA2">
        <w:rPr>
          <w:rFonts w:hint="eastAsia"/>
          <w:u w:color="FF0000"/>
        </w:rPr>
        <w:t>月</w:t>
      </w:r>
      <w:r w:rsidRPr="00150BA2">
        <w:rPr>
          <w:rFonts w:hint="eastAsia"/>
          <w:u w:color="FF0000"/>
        </w:rPr>
        <w:t>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46</w:t>
      </w:r>
      <w:r w:rsidRPr="00150BA2">
        <w:rPr>
          <w:rFonts w:hint="eastAsia"/>
          <w:u w:color="FF0000"/>
        </w:rPr>
        <w:t>年</w:t>
      </w:r>
      <w:r w:rsidRPr="00150BA2">
        <w:rPr>
          <w:rFonts w:hint="eastAsia"/>
          <w:u w:color="FF0000"/>
        </w:rPr>
        <w:t>3</w:t>
      </w:r>
      <w:r w:rsidRPr="00150BA2">
        <w:rPr>
          <w:rFonts w:hint="eastAsia"/>
          <w:u w:color="FF0000"/>
        </w:rPr>
        <w:t>月</w:t>
      </w:r>
      <w:r w:rsidRPr="00150BA2">
        <w:rPr>
          <w:rFonts w:hint="eastAsia"/>
          <w:u w:color="FF0000"/>
        </w:rPr>
        <w:t>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4</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41</w:t>
      </w:r>
      <w:r w:rsidRPr="00150BA2">
        <w:rPr>
          <w:rFonts w:hint="eastAsia"/>
          <w:u w:color="FF0000"/>
        </w:rPr>
        <w:t>年</w:t>
      </w:r>
      <w:r w:rsidRPr="00150BA2">
        <w:rPr>
          <w:rFonts w:hint="eastAsia"/>
          <w:u w:color="FF0000"/>
        </w:rPr>
        <w:t>6</w:t>
      </w:r>
      <w:r w:rsidRPr="00150BA2">
        <w:rPr>
          <w:rFonts w:hint="eastAsia"/>
          <w:u w:color="FF0000"/>
        </w:rPr>
        <w:t>月</w:t>
      </w:r>
      <w:r w:rsidRPr="00150BA2">
        <w:rPr>
          <w:rFonts w:hint="eastAsia"/>
          <w:u w:color="FF0000"/>
        </w:rPr>
        <w:t>23</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85</w:t>
      </w:r>
      <w:r w:rsidRPr="00150BA2">
        <w:rPr>
          <w:rFonts w:hint="eastAsia"/>
          <w:u w:color="FF0000"/>
        </w:rPr>
        <w:t>号】</w:t>
      </w:r>
      <w:r w:rsidRPr="00150BA2">
        <w:rPr>
          <w:u w:color="FF0000"/>
        </w:rPr>
        <w:tab/>
      </w:r>
      <w:r w:rsidRPr="00150BA2">
        <w:rPr>
          <w:rFonts w:hint="eastAsia"/>
          <w:u w:color="FF0000"/>
        </w:rPr>
        <w:t>（改正なし）</w:t>
      </w:r>
    </w:p>
    <w:p w:rsidR="00C5330B" w:rsidRPr="00150BA2" w:rsidRDefault="00C5330B" w:rsidP="00C5330B">
      <w:pPr>
        <w:rPr>
          <w:rFonts w:hint="eastAsia"/>
          <w:u w:color="FF0000"/>
        </w:rPr>
      </w:pPr>
      <w:r w:rsidRPr="00150BA2">
        <w:rPr>
          <w:rFonts w:hint="eastAsia"/>
          <w:u w:color="FF0000"/>
        </w:rPr>
        <w:t>【昭和</w:t>
      </w:r>
      <w:r w:rsidRPr="00150BA2">
        <w:rPr>
          <w:rFonts w:hint="eastAsia"/>
          <w:u w:color="FF0000"/>
        </w:rPr>
        <w:t>40</w:t>
      </w:r>
      <w:r w:rsidRPr="00150BA2">
        <w:rPr>
          <w:rFonts w:hint="eastAsia"/>
          <w:u w:color="FF0000"/>
        </w:rPr>
        <w:t>年</w:t>
      </w:r>
      <w:r w:rsidRPr="00150BA2">
        <w:rPr>
          <w:rFonts w:hint="eastAsia"/>
          <w:u w:color="FF0000"/>
        </w:rPr>
        <w:t>5</w:t>
      </w:r>
      <w:r w:rsidRPr="00150BA2">
        <w:rPr>
          <w:rFonts w:hint="eastAsia"/>
          <w:u w:color="FF0000"/>
        </w:rPr>
        <w:t>月</w:t>
      </w:r>
      <w:r w:rsidRPr="00150BA2">
        <w:rPr>
          <w:rFonts w:hint="eastAsia"/>
          <w:u w:color="FF0000"/>
        </w:rPr>
        <w:t>28</w:t>
      </w:r>
      <w:r w:rsidRPr="00150BA2">
        <w:rPr>
          <w:rFonts w:hint="eastAsia"/>
          <w:u w:color="FF0000"/>
        </w:rPr>
        <w:t>日</w:t>
      </w:r>
      <w:r w:rsidRPr="00150BA2">
        <w:rPr>
          <w:rFonts w:hint="eastAsia"/>
          <w:u w:color="FF0000"/>
        </w:rPr>
        <w:tab/>
      </w:r>
      <w:r w:rsidRPr="00150BA2">
        <w:rPr>
          <w:rFonts w:hint="eastAsia"/>
          <w:u w:color="FF0000"/>
        </w:rPr>
        <w:t>法律第</w:t>
      </w:r>
      <w:r w:rsidRPr="00150BA2">
        <w:rPr>
          <w:rFonts w:hint="eastAsia"/>
          <w:u w:color="FF0000"/>
        </w:rPr>
        <w:t>90</w:t>
      </w:r>
      <w:r w:rsidRPr="00150BA2">
        <w:rPr>
          <w:rFonts w:hint="eastAsia"/>
          <w:u w:color="FF0000"/>
        </w:rPr>
        <w:t>号】</w:t>
      </w:r>
    </w:p>
    <w:p w:rsidR="00C5330B" w:rsidRPr="00150BA2" w:rsidRDefault="00C5330B" w:rsidP="00C5330B">
      <w:pPr>
        <w:rPr>
          <w:u w:color="FF0000"/>
        </w:rPr>
      </w:pPr>
    </w:p>
    <w:p w:rsidR="00C5330B" w:rsidRPr="00150BA2" w:rsidRDefault="00C5330B" w:rsidP="00C5330B">
      <w:pPr>
        <w:rPr>
          <w:u w:color="FF0000"/>
        </w:rPr>
      </w:pPr>
      <w:r w:rsidRPr="00150BA2">
        <w:rPr>
          <w:rFonts w:hint="eastAsia"/>
          <w:u w:color="FF0000"/>
        </w:rPr>
        <w:t>（改正後）</w:t>
      </w:r>
    </w:p>
    <w:p w:rsidR="00C5330B" w:rsidRPr="006529D0" w:rsidRDefault="00C5330B" w:rsidP="00C5330B">
      <w:pPr>
        <w:ind w:left="178" w:hangingChars="85" w:hanging="178"/>
        <w:rPr>
          <w:rFonts w:hint="eastAsia"/>
        </w:rPr>
      </w:pPr>
      <w:r w:rsidRPr="00150BA2">
        <w:rPr>
          <w:rFonts w:hint="eastAsia"/>
          <w:u w:color="FF0000"/>
        </w:rPr>
        <w:t xml:space="preserve">第五十四条　</w:t>
      </w:r>
      <w:r w:rsidRPr="006529D0">
        <w:rPr>
          <w:rFonts w:hint="eastAsia"/>
        </w:rPr>
        <w:t>大蔵大臣は、証券会社の業務又は財産の状況が次の各号の一に該当する場合において、公益又は投資者保護のため必要かつ適当であると認めるときは、その必要の限度において、業務の方法の変更、三箇月以内の期間を定めてする業務の全部又は一部の停止、財産の供託その他監督上必要な事項を命ずることができる。</w:t>
      </w:r>
    </w:p>
    <w:p w:rsidR="00C5330B" w:rsidRPr="006529D0" w:rsidRDefault="00C5330B" w:rsidP="00C5330B">
      <w:pPr>
        <w:ind w:leftChars="86" w:left="359" w:hangingChars="85" w:hanging="178"/>
        <w:rPr>
          <w:rFonts w:hint="eastAsia"/>
        </w:rPr>
      </w:pPr>
      <w:r w:rsidRPr="006529D0">
        <w:rPr>
          <w:rFonts w:hint="eastAsia"/>
        </w:rPr>
        <w:t>一　負債の合計金額の純財産額に対する比率が大蔵省令で定める率をこえた場合又はこえるおそれがある場合</w:t>
      </w:r>
    </w:p>
    <w:p w:rsidR="00C5330B" w:rsidRPr="006529D0" w:rsidRDefault="00C5330B" w:rsidP="00C5330B">
      <w:pPr>
        <w:ind w:leftChars="86" w:left="359" w:hangingChars="85" w:hanging="178"/>
        <w:rPr>
          <w:rFonts w:hint="eastAsia"/>
        </w:rPr>
      </w:pPr>
      <w:r w:rsidRPr="006529D0">
        <w:rPr>
          <w:rFonts w:hint="eastAsia"/>
        </w:rPr>
        <w:t>二　金銭若しくは有価証券の借入れ、受託若しくは貸付け又は有価証券その他の資産の保有の状況が大蔵省令で定める健全性の準則に反した場合又は反するおそれがある場合</w:t>
      </w:r>
    </w:p>
    <w:p w:rsidR="00C5330B" w:rsidRPr="006529D0" w:rsidRDefault="00C5330B" w:rsidP="00C5330B">
      <w:pPr>
        <w:ind w:leftChars="86" w:left="359" w:hangingChars="85" w:hanging="178"/>
        <w:rPr>
          <w:rFonts w:hint="eastAsia"/>
        </w:rPr>
      </w:pPr>
      <w:r w:rsidRPr="006529D0">
        <w:rPr>
          <w:rFonts w:hint="eastAsia"/>
        </w:rPr>
        <w:t>三　前二号に掲げる場合のほか、公益又は投資者保護のため業務又は財産の状況につき是正を加えることが必要な場合として大蔵省令で定める場合</w:t>
      </w:r>
    </w:p>
    <w:p w:rsidR="00C5330B" w:rsidRPr="006529D0" w:rsidRDefault="00C5330B" w:rsidP="00C5330B">
      <w:pPr>
        <w:ind w:left="178" w:hangingChars="85" w:hanging="178"/>
        <w:rPr>
          <w:rFonts w:hint="eastAsia"/>
        </w:rPr>
      </w:pPr>
      <w:r w:rsidRPr="006529D0">
        <w:rPr>
          <w:rFonts w:hint="eastAsia"/>
        </w:rPr>
        <w:t>②　前項第一号に規定する負債の合計金額及び純財産額は、政令で定めるところにより計算しなければならない。</w:t>
      </w:r>
    </w:p>
    <w:p w:rsidR="00C5330B" w:rsidRPr="006529D0" w:rsidRDefault="00C5330B" w:rsidP="00C5330B">
      <w:pPr>
        <w:ind w:left="178" w:hangingChars="85" w:hanging="178"/>
        <w:rPr>
          <w:rFonts w:hint="eastAsia"/>
        </w:rPr>
      </w:pPr>
      <w:r w:rsidRPr="006529D0">
        <w:rPr>
          <w:rFonts w:hint="eastAsia"/>
        </w:rPr>
        <w:t>③　第三十六条の規定は、第一項の規定による処分をする場合に、これを準用する。</w:t>
      </w:r>
    </w:p>
    <w:p w:rsidR="00C5330B" w:rsidRPr="00150BA2" w:rsidRDefault="00C5330B" w:rsidP="00C5330B">
      <w:pPr>
        <w:ind w:left="178" w:hangingChars="85" w:hanging="178"/>
        <w:rPr>
          <w:u w:color="FF0000"/>
        </w:rPr>
      </w:pPr>
    </w:p>
    <w:p w:rsidR="00C5330B" w:rsidRPr="00150BA2" w:rsidRDefault="00C5330B" w:rsidP="00C5330B">
      <w:pPr>
        <w:ind w:left="178" w:hangingChars="85" w:hanging="178"/>
        <w:rPr>
          <w:u w:color="FF0000"/>
        </w:rPr>
      </w:pPr>
      <w:r w:rsidRPr="00150BA2">
        <w:rPr>
          <w:rFonts w:hint="eastAsia"/>
          <w:u w:color="FF0000"/>
        </w:rPr>
        <w:t>（改正前）</w:t>
      </w:r>
    </w:p>
    <w:p w:rsidR="00C5330B" w:rsidRPr="00150BA2" w:rsidRDefault="00C5330B" w:rsidP="00C5330B">
      <w:pPr>
        <w:rPr>
          <w:u w:val="single" w:color="FF0000"/>
        </w:rPr>
      </w:pPr>
      <w:r w:rsidRPr="00150BA2">
        <w:rPr>
          <w:rFonts w:hint="eastAsia"/>
          <w:u w:val="single" w:color="FF0000"/>
        </w:rPr>
        <w:t>（新設）</w:t>
      </w:r>
    </w:p>
    <w:p w:rsidR="00DC24B8" w:rsidRDefault="00DC24B8" w:rsidP="00DC24B8"/>
    <w:sectPr w:rsidR="00DC24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6E6" w:rsidRDefault="002B06E6">
      <w:r>
        <w:separator/>
      </w:r>
    </w:p>
  </w:endnote>
  <w:endnote w:type="continuationSeparator" w:id="0">
    <w:p w:rsidR="002B06E6" w:rsidRDefault="002B0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30B" w:rsidRDefault="00C5330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5330B" w:rsidRDefault="00C5330B"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30B" w:rsidRDefault="00C5330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6989">
      <w:rPr>
        <w:rStyle w:val="a4"/>
        <w:noProof/>
      </w:rPr>
      <w:t>2</w:t>
    </w:r>
    <w:r>
      <w:rPr>
        <w:rStyle w:val="a4"/>
      </w:rPr>
      <w:fldChar w:fldCharType="end"/>
    </w:r>
  </w:p>
  <w:p w:rsidR="00C5330B" w:rsidRDefault="00C5330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6E6" w:rsidRDefault="002B06E6">
      <w:r>
        <w:separator/>
      </w:r>
    </w:p>
  </w:footnote>
  <w:footnote w:type="continuationSeparator" w:id="0">
    <w:p w:rsidR="002B06E6" w:rsidRDefault="002B06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2686"/>
    <w:rsid w:val="00103487"/>
    <w:rsid w:val="001C01D6"/>
    <w:rsid w:val="002B06E6"/>
    <w:rsid w:val="00324B74"/>
    <w:rsid w:val="0038520C"/>
    <w:rsid w:val="003869DA"/>
    <w:rsid w:val="005428B7"/>
    <w:rsid w:val="005C1B26"/>
    <w:rsid w:val="006529D0"/>
    <w:rsid w:val="006D6989"/>
    <w:rsid w:val="007107F6"/>
    <w:rsid w:val="00741BA1"/>
    <w:rsid w:val="0079609A"/>
    <w:rsid w:val="0086706E"/>
    <w:rsid w:val="008704E4"/>
    <w:rsid w:val="00AC5917"/>
    <w:rsid w:val="00B0003B"/>
    <w:rsid w:val="00B905A7"/>
    <w:rsid w:val="00BB6331"/>
    <w:rsid w:val="00C0471D"/>
    <w:rsid w:val="00C140D3"/>
    <w:rsid w:val="00C5330B"/>
    <w:rsid w:val="00CC4916"/>
    <w:rsid w:val="00DB14A3"/>
    <w:rsid w:val="00DC24B8"/>
    <w:rsid w:val="00E72066"/>
    <w:rsid w:val="00E83ACF"/>
    <w:rsid w:val="00EF100C"/>
    <w:rsid w:val="00FB5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8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B14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51163">
      <w:bodyDiv w:val="1"/>
      <w:marLeft w:val="0"/>
      <w:marRight w:val="0"/>
      <w:marTop w:val="0"/>
      <w:marBottom w:val="0"/>
      <w:divBdr>
        <w:top w:val="none" w:sz="0" w:space="0" w:color="auto"/>
        <w:left w:val="none" w:sz="0" w:space="0" w:color="auto"/>
        <w:bottom w:val="none" w:sz="0" w:space="0" w:color="auto"/>
        <w:right w:val="none" w:sz="0" w:space="0" w:color="auto"/>
      </w:divBdr>
    </w:div>
    <w:div w:id="139153157">
      <w:bodyDiv w:val="1"/>
      <w:marLeft w:val="0"/>
      <w:marRight w:val="0"/>
      <w:marTop w:val="0"/>
      <w:marBottom w:val="0"/>
      <w:divBdr>
        <w:top w:val="none" w:sz="0" w:space="0" w:color="auto"/>
        <w:left w:val="none" w:sz="0" w:space="0" w:color="auto"/>
        <w:bottom w:val="none" w:sz="0" w:space="0" w:color="auto"/>
        <w:right w:val="none" w:sz="0" w:space="0" w:color="auto"/>
      </w:divBdr>
    </w:div>
    <w:div w:id="320424903">
      <w:bodyDiv w:val="1"/>
      <w:marLeft w:val="0"/>
      <w:marRight w:val="0"/>
      <w:marTop w:val="0"/>
      <w:marBottom w:val="0"/>
      <w:divBdr>
        <w:top w:val="none" w:sz="0" w:space="0" w:color="auto"/>
        <w:left w:val="none" w:sz="0" w:space="0" w:color="auto"/>
        <w:bottom w:val="none" w:sz="0" w:space="0" w:color="auto"/>
        <w:right w:val="none" w:sz="0" w:space="0" w:color="auto"/>
      </w:divBdr>
    </w:div>
    <w:div w:id="369036793">
      <w:bodyDiv w:val="1"/>
      <w:marLeft w:val="0"/>
      <w:marRight w:val="0"/>
      <w:marTop w:val="0"/>
      <w:marBottom w:val="0"/>
      <w:divBdr>
        <w:top w:val="none" w:sz="0" w:space="0" w:color="auto"/>
        <w:left w:val="none" w:sz="0" w:space="0" w:color="auto"/>
        <w:bottom w:val="none" w:sz="0" w:space="0" w:color="auto"/>
        <w:right w:val="none" w:sz="0" w:space="0" w:color="auto"/>
      </w:divBdr>
    </w:div>
    <w:div w:id="890192324">
      <w:bodyDiv w:val="1"/>
      <w:marLeft w:val="0"/>
      <w:marRight w:val="0"/>
      <w:marTop w:val="0"/>
      <w:marBottom w:val="0"/>
      <w:divBdr>
        <w:top w:val="none" w:sz="0" w:space="0" w:color="auto"/>
        <w:left w:val="none" w:sz="0" w:space="0" w:color="auto"/>
        <w:bottom w:val="none" w:sz="0" w:space="0" w:color="auto"/>
        <w:right w:val="none" w:sz="0" w:space="0" w:color="auto"/>
      </w:divBdr>
    </w:div>
    <w:div w:id="1053232709">
      <w:bodyDiv w:val="1"/>
      <w:marLeft w:val="0"/>
      <w:marRight w:val="0"/>
      <w:marTop w:val="0"/>
      <w:marBottom w:val="0"/>
      <w:divBdr>
        <w:top w:val="none" w:sz="0" w:space="0" w:color="auto"/>
        <w:left w:val="none" w:sz="0" w:space="0" w:color="auto"/>
        <w:bottom w:val="none" w:sz="0" w:space="0" w:color="auto"/>
        <w:right w:val="none" w:sz="0" w:space="0" w:color="auto"/>
      </w:divBdr>
    </w:div>
    <w:div w:id="1173228007">
      <w:bodyDiv w:val="1"/>
      <w:marLeft w:val="0"/>
      <w:marRight w:val="0"/>
      <w:marTop w:val="0"/>
      <w:marBottom w:val="0"/>
      <w:divBdr>
        <w:top w:val="none" w:sz="0" w:space="0" w:color="auto"/>
        <w:left w:val="none" w:sz="0" w:space="0" w:color="auto"/>
        <w:bottom w:val="none" w:sz="0" w:space="0" w:color="auto"/>
        <w:right w:val="none" w:sz="0" w:space="0" w:color="auto"/>
      </w:divBdr>
    </w:div>
    <w:div w:id="1397048483">
      <w:bodyDiv w:val="1"/>
      <w:marLeft w:val="0"/>
      <w:marRight w:val="0"/>
      <w:marTop w:val="0"/>
      <w:marBottom w:val="0"/>
      <w:divBdr>
        <w:top w:val="none" w:sz="0" w:space="0" w:color="auto"/>
        <w:left w:val="none" w:sz="0" w:space="0" w:color="auto"/>
        <w:bottom w:val="none" w:sz="0" w:space="0" w:color="auto"/>
        <w:right w:val="none" w:sz="0" w:space="0" w:color="auto"/>
      </w:divBdr>
    </w:div>
    <w:div w:id="1565141486">
      <w:bodyDiv w:val="1"/>
      <w:marLeft w:val="0"/>
      <w:marRight w:val="0"/>
      <w:marTop w:val="0"/>
      <w:marBottom w:val="0"/>
      <w:divBdr>
        <w:top w:val="none" w:sz="0" w:space="0" w:color="auto"/>
        <w:left w:val="none" w:sz="0" w:space="0" w:color="auto"/>
        <w:bottom w:val="none" w:sz="0" w:space="0" w:color="auto"/>
        <w:right w:val="none" w:sz="0" w:space="0" w:color="auto"/>
      </w:divBdr>
    </w:div>
    <w:div w:id="173627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1521</Words>
  <Characters>8670</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金融商品取引法第53条</vt:lpstr>
      <vt:lpstr>金融商品取引法第53条</vt:lpstr>
    </vt:vector>
  </TitlesOfParts>
  <Manager/>
  <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金融商品取引法第53条</dc:title>
  <dc:subject/>
  <dc:creator/>
  <cp:keywords/>
  <dc:description/>
  <cp:lastModifiedBy/>
  <cp:revision>1</cp:revision>
  <dcterms:created xsi:type="dcterms:W3CDTF">2024-09-04T05:46:00Z</dcterms:created>
  <dcterms:modified xsi:type="dcterms:W3CDTF">2024-09-04T05:46:00Z</dcterms:modified>
</cp:coreProperties>
</file>