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8F3189" w:rsidRDefault="008F3189" w:rsidP="008F3189">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8F3189" w:rsidRDefault="00BB6331" w:rsidP="00BB6331">
      <w:pPr>
        <w:rPr>
          <w:rFonts w:hint="eastAsia"/>
        </w:rPr>
      </w:pPr>
    </w:p>
    <w:p w:rsidR="00040F8E" w:rsidRDefault="00040F8E" w:rsidP="00040F8E">
      <w:pPr>
        <w:rPr>
          <w:rFonts w:hint="eastAsia"/>
        </w:rPr>
      </w:pPr>
      <w:r>
        <w:rPr>
          <w:rFonts w:hint="eastAsia"/>
        </w:rPr>
        <w:t>（不法行為能力等）</w:t>
      </w:r>
    </w:p>
    <w:p w:rsidR="00BB6331" w:rsidRDefault="00040F8E" w:rsidP="00844763">
      <w:pPr>
        <w:ind w:left="178" w:hangingChars="85" w:hanging="178"/>
        <w:rPr>
          <w:rFonts w:hint="eastAsia"/>
        </w:rPr>
      </w:pPr>
      <w:r>
        <w:rPr>
          <w:rFonts w:hint="eastAsia"/>
        </w:rPr>
        <w:t>第七十九条の二十五　基金は、理事長又は理事がその職務を行うについて他人に加えた損害を賠償する責任を負う。</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1F1F1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F1F18">
        <w:tab/>
      </w:r>
      <w:r w:rsidR="001F1F1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1F1F1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1F1F1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1F1F1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1F1F1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1F1F1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1F1F18">
        <w:rPr>
          <w:rFonts w:hint="eastAsia"/>
        </w:rPr>
        <w:t>（改正なし）</w:t>
      </w:r>
    </w:p>
    <w:p w:rsidR="001F1F18" w:rsidRDefault="001F1F18" w:rsidP="001F1F18">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44763">
        <w:tab/>
      </w:r>
      <w:r w:rsidR="00844763">
        <w:rPr>
          <w:rFonts w:hint="eastAsia"/>
        </w:rPr>
        <w:t>（改正なし）</w:t>
      </w:r>
    </w:p>
    <w:p w:rsidR="009F02F5" w:rsidRDefault="00BB6331" w:rsidP="009F02F5">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F02F5" w:rsidRDefault="009F02F5" w:rsidP="009F02F5"/>
    <w:p w:rsidR="009F02F5" w:rsidRDefault="009F02F5" w:rsidP="009F02F5">
      <w:r>
        <w:rPr>
          <w:rFonts w:hint="eastAsia"/>
        </w:rPr>
        <w:t>（改正後）</w:t>
      </w:r>
    </w:p>
    <w:p w:rsidR="009F02F5" w:rsidRPr="009F02F5" w:rsidRDefault="009F02F5" w:rsidP="009F02F5">
      <w:pPr>
        <w:rPr>
          <w:rFonts w:hint="eastAsia"/>
          <w:u w:val="single" w:color="FF0000"/>
        </w:rPr>
      </w:pPr>
      <w:r w:rsidRPr="009F02F5">
        <w:rPr>
          <w:rFonts w:hint="eastAsia"/>
          <w:u w:val="single" w:color="FF0000"/>
        </w:rPr>
        <w:t>（不法行為能力等）</w:t>
      </w:r>
    </w:p>
    <w:p w:rsidR="009F02F5" w:rsidRDefault="009F02F5" w:rsidP="009F02F5">
      <w:pPr>
        <w:ind w:left="178" w:hangingChars="85" w:hanging="178"/>
        <w:rPr>
          <w:rFonts w:hint="eastAsia"/>
        </w:rPr>
      </w:pPr>
      <w:r>
        <w:rPr>
          <w:rFonts w:hint="eastAsia"/>
        </w:rPr>
        <w:t xml:space="preserve">第七十九条の二十五　</w:t>
      </w:r>
      <w:r w:rsidRPr="009F02F5">
        <w:rPr>
          <w:rFonts w:hint="eastAsia"/>
          <w:u w:val="single" w:color="FF0000"/>
        </w:rPr>
        <w:t>基金は、理事長又は理事がその職務を行うについて他人に加えた損害を賠償する責任を負う。</w:t>
      </w:r>
    </w:p>
    <w:p w:rsidR="009F02F5" w:rsidRPr="009F02F5" w:rsidRDefault="009F02F5" w:rsidP="009F02F5">
      <w:pPr>
        <w:ind w:left="178" w:hangingChars="85" w:hanging="178"/>
      </w:pPr>
    </w:p>
    <w:p w:rsidR="009F02F5" w:rsidRDefault="009F02F5" w:rsidP="009F02F5">
      <w:pPr>
        <w:ind w:left="178" w:hangingChars="85" w:hanging="178"/>
      </w:pPr>
      <w:r>
        <w:rPr>
          <w:rFonts w:hint="eastAsia"/>
        </w:rPr>
        <w:t>（改正前）</w:t>
      </w:r>
    </w:p>
    <w:p w:rsidR="009F02F5" w:rsidRDefault="009F02F5" w:rsidP="009F02F5">
      <w:pPr>
        <w:rPr>
          <w:u w:val="single" w:color="FF0000"/>
        </w:rPr>
      </w:pPr>
      <w:r>
        <w:rPr>
          <w:rFonts w:hint="eastAsia"/>
          <w:u w:val="single" w:color="FF0000"/>
        </w:rPr>
        <w:t>（新設）</w:t>
      </w:r>
    </w:p>
    <w:p w:rsidR="009F02F5" w:rsidRDefault="009F02F5" w:rsidP="009F02F5">
      <w:pPr>
        <w:ind w:left="178" w:hangingChars="85" w:hanging="178"/>
        <w:rPr>
          <w:rFonts w:hint="eastAsia"/>
        </w:rPr>
      </w:pPr>
      <w:r>
        <w:rPr>
          <w:rFonts w:hint="eastAsia"/>
        </w:rPr>
        <w:t xml:space="preserve">第七十九条の二十五　</w:t>
      </w:r>
      <w:r w:rsidRPr="009F02F5">
        <w:rPr>
          <w:rFonts w:hint="eastAsia"/>
          <w:u w:val="single" w:color="FF0000"/>
        </w:rPr>
        <w:t>民法第四十四条及び第五十条の規定は、基金について準用する。</w:t>
      </w:r>
    </w:p>
    <w:p w:rsidR="009F02F5" w:rsidRPr="009F02F5" w:rsidRDefault="009F02F5" w:rsidP="009F02F5">
      <w:pPr>
        <w:rPr>
          <w:rFonts w:hint="eastAsia"/>
        </w:rPr>
      </w:pPr>
    </w:p>
    <w:p w:rsidR="009F02F5" w:rsidRPr="009F02F5" w:rsidRDefault="009F02F5" w:rsidP="009F02F5">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rsidR="009F02F5">
        <w:tab/>
      </w:r>
      <w:r w:rsidR="009F02F5">
        <w:rPr>
          <w:rFonts w:hint="eastAsia"/>
        </w:rPr>
        <w:t>（改正なし）</w:t>
      </w:r>
    </w:p>
    <w:p w:rsidR="00616B78" w:rsidRDefault="00BB6331" w:rsidP="00616B78">
      <w:r>
        <w:rPr>
          <w:rFonts w:hint="eastAsia"/>
        </w:rPr>
        <w:lastRenderedPageBreak/>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p>
    <w:p w:rsidR="00616B78" w:rsidRDefault="00616B78" w:rsidP="00616B78"/>
    <w:p w:rsidR="00616B78" w:rsidRDefault="00616B78" w:rsidP="00616B78">
      <w:r>
        <w:rPr>
          <w:rFonts w:hint="eastAsia"/>
        </w:rPr>
        <w:t>（改正後）</w:t>
      </w:r>
    </w:p>
    <w:p w:rsidR="00616B78" w:rsidRDefault="00616B78" w:rsidP="00616B78">
      <w:pPr>
        <w:ind w:left="178" w:hangingChars="85" w:hanging="178"/>
        <w:rPr>
          <w:rFonts w:hint="eastAsia"/>
        </w:rPr>
      </w:pPr>
      <w:r>
        <w:rPr>
          <w:rFonts w:hint="eastAsia"/>
        </w:rPr>
        <w:t>第七十九条の二十五　民法第四十四条及び第五十条の規定は、基金について準用する。</w:t>
      </w:r>
    </w:p>
    <w:p w:rsidR="00616B78" w:rsidRDefault="00616B78" w:rsidP="00616B78">
      <w:pPr>
        <w:ind w:left="178" w:hangingChars="85" w:hanging="178"/>
      </w:pPr>
    </w:p>
    <w:p w:rsidR="00616B78" w:rsidRDefault="00616B78" w:rsidP="00616B78">
      <w:pPr>
        <w:ind w:left="178" w:hangingChars="85" w:hanging="178"/>
      </w:pPr>
      <w:r>
        <w:rPr>
          <w:rFonts w:hint="eastAsia"/>
        </w:rPr>
        <w:t>（改正前）</w:t>
      </w:r>
    </w:p>
    <w:p w:rsidR="00616B78" w:rsidRPr="009F02F5" w:rsidRDefault="00616B78" w:rsidP="00616B78">
      <w:pPr>
        <w:rPr>
          <w:u w:val="single" w:color="FF0000"/>
        </w:rPr>
      </w:pPr>
      <w:r w:rsidRPr="009F02F5">
        <w:rPr>
          <w:rFonts w:hint="eastAsia"/>
          <w:u w:val="single" w:color="FF0000"/>
        </w:rPr>
        <w:t>（新設）</w:t>
      </w:r>
    </w:p>
    <w:p w:rsidR="00BB6331" w:rsidRDefault="00BB6331" w:rsidP="00616B78">
      <w:pPr>
        <w:rPr>
          <w:rFonts w:hint="eastAsia"/>
        </w:rPr>
      </w:pPr>
    </w:p>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7275" w:rsidRDefault="00FE7275">
      <w:r>
        <w:separator/>
      </w:r>
    </w:p>
  </w:endnote>
  <w:endnote w:type="continuationSeparator" w:id="0">
    <w:p w:rsidR="00FE7275" w:rsidRDefault="00FE72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85613">
      <w:rPr>
        <w:rStyle w:val="a4"/>
        <w:noProof/>
      </w:rPr>
      <w:t>1</w:t>
    </w:r>
    <w:r>
      <w:rPr>
        <w:rStyle w:val="a4"/>
      </w:rPr>
      <w:fldChar w:fldCharType="end"/>
    </w:r>
  </w:p>
  <w:p w:rsidR="00BB6331" w:rsidRDefault="00844763"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25</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7275" w:rsidRDefault="00FE7275">
      <w:r>
        <w:separator/>
      </w:r>
    </w:p>
  </w:footnote>
  <w:footnote w:type="continuationSeparator" w:id="0">
    <w:p w:rsidR="00FE7275" w:rsidRDefault="00FE72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40C0A"/>
    <w:rsid w:val="00040F8E"/>
    <w:rsid w:val="00133877"/>
    <w:rsid w:val="001F1F18"/>
    <w:rsid w:val="00485613"/>
    <w:rsid w:val="00575DB5"/>
    <w:rsid w:val="00616B78"/>
    <w:rsid w:val="00641E16"/>
    <w:rsid w:val="007D76EA"/>
    <w:rsid w:val="00826F69"/>
    <w:rsid w:val="00844763"/>
    <w:rsid w:val="008F3189"/>
    <w:rsid w:val="009F02F5"/>
    <w:rsid w:val="00BB6331"/>
    <w:rsid w:val="00FE72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02F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4476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56958">
      <w:bodyDiv w:val="1"/>
      <w:marLeft w:val="0"/>
      <w:marRight w:val="0"/>
      <w:marTop w:val="0"/>
      <w:marBottom w:val="0"/>
      <w:divBdr>
        <w:top w:val="none" w:sz="0" w:space="0" w:color="auto"/>
        <w:left w:val="none" w:sz="0" w:space="0" w:color="auto"/>
        <w:bottom w:val="none" w:sz="0" w:space="0" w:color="auto"/>
        <w:right w:val="none" w:sz="0" w:space="0" w:color="auto"/>
      </w:divBdr>
    </w:div>
    <w:div w:id="382102753">
      <w:bodyDiv w:val="1"/>
      <w:marLeft w:val="0"/>
      <w:marRight w:val="0"/>
      <w:marTop w:val="0"/>
      <w:marBottom w:val="0"/>
      <w:divBdr>
        <w:top w:val="none" w:sz="0" w:space="0" w:color="auto"/>
        <w:left w:val="none" w:sz="0" w:space="0" w:color="auto"/>
        <w:bottom w:val="none" w:sz="0" w:space="0" w:color="auto"/>
        <w:right w:val="none" w:sz="0" w:space="0" w:color="auto"/>
      </w:divBdr>
    </w:div>
    <w:div w:id="838733714">
      <w:bodyDiv w:val="1"/>
      <w:marLeft w:val="0"/>
      <w:marRight w:val="0"/>
      <w:marTop w:val="0"/>
      <w:marBottom w:val="0"/>
      <w:divBdr>
        <w:top w:val="none" w:sz="0" w:space="0" w:color="auto"/>
        <w:left w:val="none" w:sz="0" w:space="0" w:color="auto"/>
        <w:bottom w:val="none" w:sz="0" w:space="0" w:color="auto"/>
        <w:right w:val="none" w:sz="0" w:space="0" w:color="auto"/>
      </w:divBdr>
    </w:div>
    <w:div w:id="1473794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256</Words>
  <Characters>1465</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金融商品取引法第79条の25</vt:lpstr>
      <vt:lpstr>金融商品取引法第79条の25</vt:lpstr>
    </vt:vector>
  </TitlesOfParts>
  <Manager/>
  <Company/>
  <LinksUpToDate>false</LinksUpToDate>
  <CharactersWithSpaces>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金融商品取引法第79条の25</dc:title>
  <dc:subject/>
  <dc:creator/>
  <cp:keywords/>
  <dc:description/>
  <cp:lastModifiedBy/>
  <cp:revision>1</cp:revision>
  <dcterms:created xsi:type="dcterms:W3CDTF">2024-09-26T06:53:00Z</dcterms:created>
  <dcterms:modified xsi:type="dcterms:W3CDTF">2024-09-26T06:53:00Z</dcterms:modified>
</cp:coreProperties>
</file>